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1A2" w:rsidRDefault="00B321A2" w:rsidP="0003671C">
      <w:pPr>
        <w:ind w:left="-567" w:right="-569"/>
        <w:jc w:val="center"/>
        <w:rPr>
          <w:i/>
          <w:iCs/>
          <w:u w:val="single"/>
        </w:rPr>
      </w:pPr>
      <w:r>
        <w:rPr>
          <w:i/>
          <w:iCs/>
          <w:u w:val="single"/>
        </w:rPr>
        <w:t xml:space="preserve">Procès-verbal de l’Assemblée générale ordinaire tenue à Mons, le </w:t>
      </w:r>
      <w:r w:rsidR="00E31434">
        <w:rPr>
          <w:i/>
          <w:iCs/>
          <w:u w:val="single"/>
        </w:rPr>
        <w:t>23</w:t>
      </w:r>
      <w:r w:rsidR="00555139">
        <w:rPr>
          <w:i/>
          <w:iCs/>
          <w:u w:val="single"/>
        </w:rPr>
        <w:t xml:space="preserve"> février 201</w:t>
      </w:r>
      <w:r w:rsidR="00E31434">
        <w:rPr>
          <w:i/>
          <w:iCs/>
          <w:u w:val="single"/>
        </w:rPr>
        <w:t>8</w:t>
      </w:r>
      <w:r>
        <w:rPr>
          <w:i/>
          <w:iCs/>
          <w:u w:val="single"/>
        </w:rPr>
        <w:t xml:space="preserve">, sous la Présidence de Pascal GILQUIN, en suite des convocations faites </w:t>
      </w:r>
    </w:p>
    <w:p w:rsidR="00B321A2" w:rsidRDefault="00B321A2" w:rsidP="0003671C">
      <w:pPr>
        <w:ind w:left="-567" w:right="-569"/>
        <w:jc w:val="center"/>
        <w:rPr>
          <w:b w:val="0"/>
          <w:bCs/>
        </w:rPr>
      </w:pPr>
      <w:proofErr w:type="gramStart"/>
      <w:r>
        <w:rPr>
          <w:i/>
          <w:iCs/>
          <w:u w:val="single"/>
        </w:rPr>
        <w:t>le</w:t>
      </w:r>
      <w:proofErr w:type="gramEnd"/>
      <w:r>
        <w:rPr>
          <w:i/>
          <w:iCs/>
          <w:u w:val="single"/>
        </w:rPr>
        <w:t xml:space="preserve"> </w:t>
      </w:r>
      <w:r w:rsidR="000C2D5B">
        <w:rPr>
          <w:i/>
          <w:iCs/>
          <w:u w:val="single"/>
        </w:rPr>
        <w:t>0</w:t>
      </w:r>
      <w:r w:rsidR="00E31434">
        <w:rPr>
          <w:i/>
          <w:iCs/>
          <w:u w:val="single"/>
        </w:rPr>
        <w:t>9</w:t>
      </w:r>
      <w:r w:rsidR="00555139">
        <w:rPr>
          <w:i/>
          <w:iCs/>
          <w:u w:val="single"/>
        </w:rPr>
        <w:t xml:space="preserve"> février</w:t>
      </w:r>
      <w:r>
        <w:rPr>
          <w:i/>
          <w:iCs/>
          <w:u w:val="single"/>
        </w:rPr>
        <w:t xml:space="preserve"> 20</w:t>
      </w:r>
      <w:r w:rsidR="00307720">
        <w:rPr>
          <w:i/>
          <w:iCs/>
          <w:u w:val="single"/>
        </w:rPr>
        <w:t>1</w:t>
      </w:r>
      <w:r w:rsidR="00E31434">
        <w:rPr>
          <w:i/>
          <w:iCs/>
          <w:u w:val="single"/>
        </w:rPr>
        <w:t>8</w:t>
      </w:r>
    </w:p>
    <w:p w:rsidR="00B321A2" w:rsidRDefault="00B321A2">
      <w:pPr>
        <w:rPr>
          <w:b w:val="0"/>
          <w:bCs/>
        </w:rPr>
      </w:pPr>
    </w:p>
    <w:p w:rsidR="00B321A2" w:rsidRDefault="00B321A2">
      <w:pPr>
        <w:pStyle w:val="Titre5"/>
      </w:pPr>
      <w:r>
        <w:t>Ordre du jour</w:t>
      </w:r>
    </w:p>
    <w:p w:rsidR="00B321A2" w:rsidRDefault="00B321A2">
      <w:pPr>
        <w:rPr>
          <w:b w:val="0"/>
          <w:bCs/>
          <w:i/>
          <w:iCs/>
          <w:sz w:val="20"/>
          <w:u w:val="single"/>
        </w:rPr>
      </w:pPr>
    </w:p>
    <w:p w:rsidR="00B321A2" w:rsidRDefault="00B321A2" w:rsidP="009C5124">
      <w:pPr>
        <w:numPr>
          <w:ilvl w:val="0"/>
          <w:numId w:val="1"/>
        </w:numPr>
        <w:rPr>
          <w:b w:val="0"/>
          <w:bCs/>
          <w:sz w:val="20"/>
        </w:rPr>
      </w:pPr>
      <w:r>
        <w:rPr>
          <w:b w:val="0"/>
          <w:bCs/>
          <w:sz w:val="20"/>
        </w:rPr>
        <w:t>Accueil</w:t>
      </w:r>
    </w:p>
    <w:p w:rsidR="00DA20FF" w:rsidRDefault="00DA20FF" w:rsidP="009C5124">
      <w:pPr>
        <w:numPr>
          <w:ilvl w:val="0"/>
          <w:numId w:val="1"/>
        </w:numPr>
        <w:rPr>
          <w:b w:val="0"/>
          <w:bCs/>
          <w:sz w:val="20"/>
        </w:rPr>
      </w:pPr>
      <w:r>
        <w:rPr>
          <w:b w:val="0"/>
          <w:bCs/>
          <w:sz w:val="20"/>
        </w:rPr>
        <w:t>Approbation du procès-verbal de l’Assemblée général</w:t>
      </w:r>
      <w:r w:rsidR="008A4D65">
        <w:rPr>
          <w:b w:val="0"/>
          <w:bCs/>
          <w:sz w:val="20"/>
        </w:rPr>
        <w:t>e</w:t>
      </w:r>
      <w:r>
        <w:rPr>
          <w:b w:val="0"/>
          <w:bCs/>
          <w:sz w:val="20"/>
        </w:rPr>
        <w:t xml:space="preserve"> du </w:t>
      </w:r>
      <w:r w:rsidR="00E31434">
        <w:rPr>
          <w:b w:val="0"/>
          <w:bCs/>
          <w:sz w:val="20"/>
        </w:rPr>
        <w:t>17</w:t>
      </w:r>
      <w:r w:rsidR="009C5161">
        <w:rPr>
          <w:b w:val="0"/>
          <w:bCs/>
          <w:sz w:val="20"/>
        </w:rPr>
        <w:t xml:space="preserve"> </w:t>
      </w:r>
      <w:r w:rsidR="000C2D5B">
        <w:rPr>
          <w:b w:val="0"/>
          <w:bCs/>
          <w:sz w:val="20"/>
        </w:rPr>
        <w:t>février</w:t>
      </w:r>
      <w:r w:rsidR="009C5161">
        <w:rPr>
          <w:b w:val="0"/>
          <w:bCs/>
          <w:sz w:val="20"/>
        </w:rPr>
        <w:t xml:space="preserve"> 201</w:t>
      </w:r>
      <w:r w:rsidR="00E31434">
        <w:rPr>
          <w:b w:val="0"/>
          <w:bCs/>
          <w:sz w:val="20"/>
        </w:rPr>
        <w:t>7</w:t>
      </w:r>
    </w:p>
    <w:p w:rsidR="00B321A2" w:rsidRDefault="00B321A2" w:rsidP="009C5124">
      <w:pPr>
        <w:numPr>
          <w:ilvl w:val="0"/>
          <w:numId w:val="1"/>
        </w:numPr>
        <w:rPr>
          <w:b w:val="0"/>
          <w:bCs/>
          <w:sz w:val="20"/>
        </w:rPr>
      </w:pPr>
      <w:r>
        <w:rPr>
          <w:b w:val="0"/>
          <w:bCs/>
          <w:sz w:val="20"/>
        </w:rPr>
        <w:t>Rapport du trésorier</w:t>
      </w:r>
    </w:p>
    <w:p w:rsidR="00F525BB" w:rsidRDefault="00B321A2" w:rsidP="009C5124">
      <w:pPr>
        <w:numPr>
          <w:ilvl w:val="0"/>
          <w:numId w:val="1"/>
        </w:numPr>
        <w:rPr>
          <w:b w:val="0"/>
          <w:bCs/>
          <w:sz w:val="20"/>
        </w:rPr>
      </w:pPr>
      <w:r>
        <w:rPr>
          <w:b w:val="0"/>
          <w:bCs/>
          <w:sz w:val="20"/>
        </w:rPr>
        <w:t>Examen et approbation des comptes de l’année sociale 20</w:t>
      </w:r>
      <w:r w:rsidR="006632FC">
        <w:rPr>
          <w:b w:val="0"/>
          <w:bCs/>
          <w:sz w:val="20"/>
        </w:rPr>
        <w:t>1</w:t>
      </w:r>
      <w:r w:rsidR="00E31434">
        <w:rPr>
          <w:b w:val="0"/>
          <w:bCs/>
          <w:sz w:val="20"/>
        </w:rPr>
        <w:t>7</w:t>
      </w:r>
    </w:p>
    <w:p w:rsidR="00B321A2" w:rsidRDefault="00B321A2" w:rsidP="009C5124">
      <w:pPr>
        <w:numPr>
          <w:ilvl w:val="0"/>
          <w:numId w:val="1"/>
        </w:numPr>
        <w:rPr>
          <w:b w:val="0"/>
          <w:bCs/>
          <w:sz w:val="20"/>
        </w:rPr>
      </w:pPr>
      <w:r>
        <w:rPr>
          <w:b w:val="0"/>
          <w:bCs/>
          <w:sz w:val="20"/>
        </w:rPr>
        <w:t>Examen et approbation du budget de l’année sociale 20</w:t>
      </w:r>
      <w:r w:rsidR="006632FC">
        <w:rPr>
          <w:b w:val="0"/>
          <w:bCs/>
          <w:sz w:val="20"/>
        </w:rPr>
        <w:t>1</w:t>
      </w:r>
      <w:r w:rsidR="00E31434">
        <w:rPr>
          <w:b w:val="0"/>
          <w:bCs/>
          <w:sz w:val="20"/>
        </w:rPr>
        <w:t>8</w:t>
      </w:r>
    </w:p>
    <w:p w:rsidR="00B321A2" w:rsidRDefault="00B321A2" w:rsidP="009C5124">
      <w:pPr>
        <w:numPr>
          <w:ilvl w:val="0"/>
          <w:numId w:val="1"/>
        </w:numPr>
        <w:rPr>
          <w:b w:val="0"/>
          <w:bCs/>
          <w:sz w:val="20"/>
        </w:rPr>
      </w:pPr>
      <w:r>
        <w:rPr>
          <w:b w:val="0"/>
          <w:bCs/>
          <w:sz w:val="20"/>
        </w:rPr>
        <w:t>Décharge à donner aux administrateurs</w:t>
      </w:r>
    </w:p>
    <w:p w:rsidR="00B321A2" w:rsidRDefault="00B321A2" w:rsidP="009C5124">
      <w:pPr>
        <w:numPr>
          <w:ilvl w:val="0"/>
          <w:numId w:val="1"/>
        </w:numPr>
        <w:rPr>
          <w:b w:val="0"/>
          <w:bCs/>
          <w:sz w:val="20"/>
        </w:rPr>
      </w:pPr>
      <w:r>
        <w:rPr>
          <w:b w:val="0"/>
          <w:bCs/>
          <w:sz w:val="20"/>
        </w:rPr>
        <w:t xml:space="preserve">Désignation de deux commissaires aux comptes </w:t>
      </w:r>
    </w:p>
    <w:p w:rsidR="00B321A2" w:rsidRDefault="00B321A2" w:rsidP="009C5124">
      <w:pPr>
        <w:numPr>
          <w:ilvl w:val="0"/>
          <w:numId w:val="1"/>
        </w:numPr>
        <w:rPr>
          <w:b w:val="0"/>
          <w:bCs/>
          <w:sz w:val="20"/>
        </w:rPr>
      </w:pPr>
      <w:r>
        <w:rPr>
          <w:b w:val="0"/>
          <w:bCs/>
          <w:sz w:val="20"/>
        </w:rPr>
        <w:t xml:space="preserve">Election de 3 administrateurs </w:t>
      </w:r>
    </w:p>
    <w:p w:rsidR="000C2D5B" w:rsidRDefault="000C2D5B" w:rsidP="000C2D5B">
      <w:pPr>
        <w:numPr>
          <w:ilvl w:val="0"/>
          <w:numId w:val="1"/>
        </w:numPr>
        <w:rPr>
          <w:b w:val="0"/>
          <w:bCs/>
          <w:sz w:val="20"/>
        </w:rPr>
      </w:pPr>
      <w:r>
        <w:rPr>
          <w:b w:val="0"/>
          <w:bCs/>
          <w:sz w:val="20"/>
        </w:rPr>
        <w:t>Intervention du Directeur musical</w:t>
      </w:r>
    </w:p>
    <w:p w:rsidR="00B321A2" w:rsidRDefault="00B321A2" w:rsidP="009C5124">
      <w:pPr>
        <w:numPr>
          <w:ilvl w:val="0"/>
          <w:numId w:val="1"/>
        </w:numPr>
        <w:rPr>
          <w:b w:val="0"/>
          <w:bCs/>
          <w:sz w:val="20"/>
        </w:rPr>
      </w:pPr>
      <w:r>
        <w:rPr>
          <w:b w:val="0"/>
          <w:bCs/>
          <w:sz w:val="20"/>
        </w:rPr>
        <w:t xml:space="preserve">Intervention </w:t>
      </w:r>
      <w:r w:rsidR="00F525BB">
        <w:rPr>
          <w:b w:val="0"/>
          <w:bCs/>
          <w:sz w:val="20"/>
        </w:rPr>
        <w:t xml:space="preserve">du Président </w:t>
      </w:r>
    </w:p>
    <w:p w:rsidR="00B321A2" w:rsidRDefault="00B321A2" w:rsidP="009C5124">
      <w:pPr>
        <w:numPr>
          <w:ilvl w:val="0"/>
          <w:numId w:val="1"/>
        </w:numPr>
        <w:rPr>
          <w:b w:val="0"/>
          <w:bCs/>
          <w:sz w:val="20"/>
        </w:rPr>
      </w:pPr>
      <w:r>
        <w:rPr>
          <w:b w:val="0"/>
          <w:bCs/>
          <w:sz w:val="20"/>
        </w:rPr>
        <w:t>Discussion générale</w:t>
      </w:r>
    </w:p>
    <w:p w:rsidR="00B321A2" w:rsidRDefault="00B321A2" w:rsidP="009C5124">
      <w:pPr>
        <w:numPr>
          <w:ilvl w:val="0"/>
          <w:numId w:val="1"/>
        </w:numPr>
        <w:rPr>
          <w:b w:val="0"/>
          <w:bCs/>
          <w:sz w:val="20"/>
        </w:rPr>
      </w:pPr>
      <w:r>
        <w:rPr>
          <w:b w:val="0"/>
          <w:bCs/>
          <w:sz w:val="20"/>
        </w:rPr>
        <w:t>Divers</w:t>
      </w:r>
    </w:p>
    <w:p w:rsidR="00B321A2" w:rsidRDefault="00B321A2">
      <w:pPr>
        <w:rPr>
          <w:b w:val="0"/>
          <w:bCs/>
          <w:sz w:val="20"/>
        </w:rPr>
      </w:pPr>
    </w:p>
    <w:p w:rsidR="00A90DC2" w:rsidRPr="00A90DC2" w:rsidRDefault="00A90DC2" w:rsidP="008A4D65">
      <w:pPr>
        <w:numPr>
          <w:ilvl w:val="0"/>
          <w:numId w:val="8"/>
        </w:numPr>
        <w:rPr>
          <w:bCs/>
          <w:sz w:val="20"/>
          <w:u w:val="single"/>
        </w:rPr>
      </w:pPr>
      <w:r w:rsidRPr="00A90DC2">
        <w:rPr>
          <w:bCs/>
          <w:sz w:val="20"/>
          <w:u w:val="single"/>
        </w:rPr>
        <w:t>Accueil</w:t>
      </w:r>
    </w:p>
    <w:p w:rsidR="00B321A2" w:rsidRDefault="000C2D5B" w:rsidP="00C93A91">
      <w:pPr>
        <w:rPr>
          <w:b w:val="0"/>
          <w:bCs/>
          <w:sz w:val="20"/>
        </w:rPr>
      </w:pPr>
      <w:r>
        <w:rPr>
          <w:sz w:val="20"/>
        </w:rPr>
        <w:t>29</w:t>
      </w:r>
      <w:r w:rsidR="00B321A2">
        <w:rPr>
          <w:b w:val="0"/>
          <w:bCs/>
          <w:sz w:val="20"/>
        </w:rPr>
        <w:t xml:space="preserve"> membres en règ</w:t>
      </w:r>
      <w:r w:rsidR="00DA20FF">
        <w:rPr>
          <w:b w:val="0"/>
          <w:bCs/>
          <w:sz w:val="20"/>
        </w:rPr>
        <w:t xml:space="preserve">le de cotisation sont présents. </w:t>
      </w:r>
    </w:p>
    <w:p w:rsidR="00B321A2" w:rsidRDefault="00B321A2">
      <w:pPr>
        <w:rPr>
          <w:b w:val="0"/>
          <w:bCs/>
          <w:sz w:val="20"/>
        </w:rPr>
      </w:pPr>
      <w:r>
        <w:rPr>
          <w:b w:val="0"/>
          <w:bCs/>
          <w:sz w:val="20"/>
        </w:rPr>
        <w:t xml:space="preserve">Le Président ouvre la séance à </w:t>
      </w:r>
      <w:r>
        <w:rPr>
          <w:sz w:val="20"/>
        </w:rPr>
        <w:t xml:space="preserve">19 heures </w:t>
      </w:r>
      <w:r w:rsidR="00474167">
        <w:rPr>
          <w:sz w:val="20"/>
        </w:rPr>
        <w:t>40</w:t>
      </w:r>
      <w:r>
        <w:rPr>
          <w:b w:val="0"/>
          <w:bCs/>
          <w:sz w:val="20"/>
        </w:rPr>
        <w:t xml:space="preserve"> et lance un dernier </w:t>
      </w:r>
      <w:r>
        <w:rPr>
          <w:sz w:val="20"/>
          <w:u w:val="single"/>
        </w:rPr>
        <w:t>appel aux candidatures</w:t>
      </w:r>
      <w:r>
        <w:rPr>
          <w:b w:val="0"/>
          <w:bCs/>
          <w:sz w:val="20"/>
        </w:rPr>
        <w:t xml:space="preserve"> en vue de l’élection de 3 administrateurs</w:t>
      </w:r>
      <w:r w:rsidR="00F525BB">
        <w:rPr>
          <w:b w:val="0"/>
          <w:bCs/>
          <w:sz w:val="20"/>
        </w:rPr>
        <w:t xml:space="preserve"> et d’administrateurs suppléants</w:t>
      </w:r>
      <w:r>
        <w:rPr>
          <w:b w:val="0"/>
          <w:bCs/>
          <w:sz w:val="20"/>
        </w:rPr>
        <w:t>.</w:t>
      </w:r>
      <w:r w:rsidR="00CC2BC7">
        <w:rPr>
          <w:b w:val="0"/>
          <w:bCs/>
          <w:sz w:val="20"/>
        </w:rPr>
        <w:t xml:space="preserve"> </w:t>
      </w:r>
      <w:r w:rsidR="000C2D5B">
        <w:rPr>
          <w:b w:val="0"/>
          <w:bCs/>
          <w:sz w:val="20"/>
        </w:rPr>
        <w:t>Quatre</w:t>
      </w:r>
      <w:r w:rsidR="00CC2BC7">
        <w:rPr>
          <w:b w:val="0"/>
          <w:bCs/>
          <w:sz w:val="20"/>
        </w:rPr>
        <w:t xml:space="preserve"> candidatures valables ont été enregistrées.</w:t>
      </w:r>
    </w:p>
    <w:p w:rsidR="00B321A2" w:rsidRDefault="00B321A2">
      <w:pPr>
        <w:rPr>
          <w:b w:val="0"/>
          <w:bCs/>
          <w:sz w:val="20"/>
        </w:rPr>
      </w:pPr>
    </w:p>
    <w:p w:rsidR="00DA20FF" w:rsidRDefault="00DA20FF" w:rsidP="008A4D65">
      <w:pPr>
        <w:numPr>
          <w:ilvl w:val="0"/>
          <w:numId w:val="8"/>
        </w:numPr>
        <w:rPr>
          <w:bCs/>
          <w:sz w:val="20"/>
          <w:u w:val="single"/>
        </w:rPr>
      </w:pPr>
      <w:r w:rsidRPr="00DA20FF">
        <w:rPr>
          <w:bCs/>
          <w:sz w:val="20"/>
          <w:u w:val="single"/>
        </w:rPr>
        <w:t>Approbation du procès-verbal de l’Assemblée général</w:t>
      </w:r>
      <w:r w:rsidR="008A4D65">
        <w:rPr>
          <w:bCs/>
          <w:sz w:val="20"/>
          <w:u w:val="single"/>
        </w:rPr>
        <w:t>e</w:t>
      </w:r>
      <w:r w:rsidRPr="00DA20FF">
        <w:rPr>
          <w:bCs/>
          <w:sz w:val="20"/>
          <w:u w:val="single"/>
        </w:rPr>
        <w:t xml:space="preserve"> du </w:t>
      </w:r>
      <w:r w:rsidR="002F7145">
        <w:rPr>
          <w:bCs/>
          <w:sz w:val="20"/>
          <w:u w:val="single"/>
        </w:rPr>
        <w:t>17</w:t>
      </w:r>
      <w:r w:rsidRPr="00DA20FF">
        <w:rPr>
          <w:bCs/>
          <w:sz w:val="20"/>
          <w:u w:val="single"/>
        </w:rPr>
        <w:t xml:space="preserve"> </w:t>
      </w:r>
      <w:r w:rsidR="000C2D5B">
        <w:rPr>
          <w:bCs/>
          <w:sz w:val="20"/>
          <w:u w:val="single"/>
        </w:rPr>
        <w:t>février 201</w:t>
      </w:r>
      <w:r w:rsidR="002F7145">
        <w:rPr>
          <w:bCs/>
          <w:sz w:val="20"/>
          <w:u w:val="single"/>
        </w:rPr>
        <w:t>7</w:t>
      </w:r>
    </w:p>
    <w:p w:rsidR="00DA20FF" w:rsidRDefault="00AC649A" w:rsidP="00AC649A">
      <w:pPr>
        <w:jc w:val="both"/>
        <w:rPr>
          <w:b w:val="0"/>
          <w:bCs/>
          <w:sz w:val="20"/>
        </w:rPr>
      </w:pPr>
      <w:r>
        <w:rPr>
          <w:b w:val="0"/>
          <w:bCs/>
          <w:sz w:val="20"/>
        </w:rPr>
        <w:t>L</w:t>
      </w:r>
      <w:r w:rsidR="00DA20FF">
        <w:rPr>
          <w:b w:val="0"/>
          <w:bCs/>
          <w:sz w:val="20"/>
        </w:rPr>
        <w:t xml:space="preserve">e procès-verbal de l’Assemblée générale du </w:t>
      </w:r>
      <w:r w:rsidR="00E31434">
        <w:rPr>
          <w:b w:val="0"/>
          <w:bCs/>
          <w:sz w:val="20"/>
        </w:rPr>
        <w:t>17</w:t>
      </w:r>
      <w:r w:rsidR="000C2D5B">
        <w:rPr>
          <w:b w:val="0"/>
          <w:bCs/>
          <w:sz w:val="20"/>
        </w:rPr>
        <w:t xml:space="preserve"> février 201</w:t>
      </w:r>
      <w:r w:rsidR="00E31434">
        <w:rPr>
          <w:b w:val="0"/>
          <w:bCs/>
          <w:sz w:val="20"/>
        </w:rPr>
        <w:t>7</w:t>
      </w:r>
      <w:r w:rsidR="00DA20FF">
        <w:rPr>
          <w:b w:val="0"/>
          <w:bCs/>
          <w:sz w:val="20"/>
        </w:rPr>
        <w:t xml:space="preserve"> est approuvé à l’unanimité des membres présents.</w:t>
      </w:r>
    </w:p>
    <w:p w:rsidR="00DA20FF" w:rsidRPr="00DA20FF" w:rsidRDefault="00DA20FF" w:rsidP="00DA20FF">
      <w:pPr>
        <w:rPr>
          <w:b w:val="0"/>
          <w:bCs/>
          <w:sz w:val="20"/>
        </w:rPr>
      </w:pPr>
    </w:p>
    <w:p w:rsidR="00B321A2" w:rsidRPr="00DA20FF" w:rsidRDefault="00DA20FF" w:rsidP="008A4D65">
      <w:pPr>
        <w:numPr>
          <w:ilvl w:val="0"/>
          <w:numId w:val="8"/>
        </w:numPr>
        <w:rPr>
          <w:bCs/>
          <w:sz w:val="20"/>
          <w:u w:val="single"/>
        </w:rPr>
      </w:pPr>
      <w:r>
        <w:rPr>
          <w:bCs/>
          <w:sz w:val="20"/>
          <w:u w:val="single"/>
        </w:rPr>
        <w:t>R</w:t>
      </w:r>
      <w:r w:rsidR="00B321A2" w:rsidRPr="00DA20FF">
        <w:rPr>
          <w:bCs/>
          <w:sz w:val="20"/>
          <w:u w:val="single"/>
        </w:rPr>
        <w:t>apport du trésorier</w:t>
      </w:r>
    </w:p>
    <w:p w:rsidR="00DA20FF" w:rsidRDefault="004D5225" w:rsidP="004D5225">
      <w:pPr>
        <w:rPr>
          <w:b w:val="0"/>
          <w:bCs/>
          <w:sz w:val="20"/>
        </w:rPr>
      </w:pPr>
      <w:r>
        <w:rPr>
          <w:b w:val="0"/>
          <w:bCs/>
          <w:sz w:val="20"/>
        </w:rPr>
        <w:t xml:space="preserve">Les </w:t>
      </w:r>
      <w:r w:rsidR="00555139">
        <w:rPr>
          <w:b w:val="0"/>
          <w:bCs/>
          <w:sz w:val="20"/>
        </w:rPr>
        <w:t>comptes sont remis en séance. La Trésoriè</w:t>
      </w:r>
      <w:r>
        <w:rPr>
          <w:b w:val="0"/>
          <w:bCs/>
          <w:sz w:val="20"/>
        </w:rPr>
        <w:t>r</w:t>
      </w:r>
      <w:r w:rsidR="00555139">
        <w:rPr>
          <w:b w:val="0"/>
          <w:bCs/>
          <w:sz w:val="20"/>
        </w:rPr>
        <w:t>e</w:t>
      </w:r>
      <w:r>
        <w:rPr>
          <w:b w:val="0"/>
          <w:bCs/>
          <w:sz w:val="20"/>
        </w:rPr>
        <w:t xml:space="preserve"> en fait la lecture</w:t>
      </w:r>
      <w:r w:rsidR="00DA20FF">
        <w:rPr>
          <w:b w:val="0"/>
          <w:bCs/>
          <w:sz w:val="20"/>
        </w:rPr>
        <w:t xml:space="preserve"> et apporte divers commentaires.</w:t>
      </w:r>
      <w:r w:rsidR="00234D92">
        <w:rPr>
          <w:b w:val="0"/>
          <w:bCs/>
          <w:sz w:val="20"/>
        </w:rPr>
        <w:t xml:space="preserve"> </w:t>
      </w:r>
      <w:r w:rsidR="00E31434">
        <w:rPr>
          <w:b w:val="0"/>
          <w:bCs/>
          <w:sz w:val="20"/>
        </w:rPr>
        <w:t>Pour rappel,</w:t>
      </w:r>
      <w:r w:rsidR="00555139">
        <w:rPr>
          <w:b w:val="0"/>
          <w:bCs/>
          <w:sz w:val="20"/>
        </w:rPr>
        <w:t xml:space="preserve"> les comptes ne reprennent que les opérations REELLEMENT effectuées au cours de l’année et non des dettes et crédits éventuels consentis par l’</w:t>
      </w:r>
      <w:proofErr w:type="spellStart"/>
      <w:r w:rsidR="00555139">
        <w:rPr>
          <w:b w:val="0"/>
          <w:bCs/>
          <w:sz w:val="20"/>
        </w:rPr>
        <w:t>asbl</w:t>
      </w:r>
      <w:proofErr w:type="spellEnd"/>
      <w:r w:rsidR="00555139">
        <w:rPr>
          <w:b w:val="0"/>
          <w:bCs/>
          <w:sz w:val="20"/>
        </w:rPr>
        <w:t xml:space="preserve"> et ayant trait soit à un exercice précédent (201</w:t>
      </w:r>
      <w:r w:rsidR="00E31434">
        <w:rPr>
          <w:b w:val="0"/>
          <w:bCs/>
          <w:sz w:val="20"/>
        </w:rPr>
        <w:t>6</w:t>
      </w:r>
      <w:r w:rsidR="00555139">
        <w:rPr>
          <w:b w:val="0"/>
          <w:bCs/>
          <w:sz w:val="20"/>
        </w:rPr>
        <w:t>) soit futur (201</w:t>
      </w:r>
      <w:r w:rsidR="00E31434">
        <w:rPr>
          <w:b w:val="0"/>
          <w:bCs/>
          <w:sz w:val="20"/>
        </w:rPr>
        <w:t>8</w:t>
      </w:r>
      <w:r w:rsidR="00555139">
        <w:rPr>
          <w:b w:val="0"/>
          <w:bCs/>
          <w:sz w:val="20"/>
        </w:rPr>
        <w:t xml:space="preserve">). </w:t>
      </w:r>
      <w:r w:rsidR="000C2D5B">
        <w:rPr>
          <w:b w:val="0"/>
          <w:bCs/>
          <w:sz w:val="20"/>
        </w:rPr>
        <w:t xml:space="preserve">Le résultat de l’exercice </w:t>
      </w:r>
      <w:r w:rsidR="00E31434">
        <w:rPr>
          <w:b w:val="0"/>
          <w:bCs/>
          <w:sz w:val="20"/>
        </w:rPr>
        <w:t>est positif mais ne doit pas occulter certaines difficultés de trésorerie qui pourraient se présenter dans l’avenir (voir budget 2018). M</w:t>
      </w:r>
      <w:r w:rsidR="00555139">
        <w:rPr>
          <w:b w:val="0"/>
          <w:bCs/>
          <w:sz w:val="20"/>
        </w:rPr>
        <w:t>erci à Bernadette pour son travail.</w:t>
      </w:r>
    </w:p>
    <w:p w:rsidR="00DA20FF" w:rsidRDefault="00DA20FF" w:rsidP="004D5225">
      <w:pPr>
        <w:rPr>
          <w:b w:val="0"/>
          <w:bCs/>
          <w:sz w:val="20"/>
        </w:rPr>
      </w:pPr>
    </w:p>
    <w:p w:rsidR="00B321A2" w:rsidRPr="00DA20FF" w:rsidRDefault="00DA20FF" w:rsidP="008A4D65">
      <w:pPr>
        <w:numPr>
          <w:ilvl w:val="0"/>
          <w:numId w:val="8"/>
        </w:numPr>
        <w:rPr>
          <w:bCs/>
          <w:sz w:val="20"/>
          <w:u w:val="single"/>
        </w:rPr>
      </w:pPr>
      <w:r w:rsidRPr="00DA20FF">
        <w:rPr>
          <w:bCs/>
          <w:sz w:val="20"/>
          <w:u w:val="single"/>
        </w:rPr>
        <w:t>E</w:t>
      </w:r>
      <w:r w:rsidR="00B321A2" w:rsidRPr="00DA20FF">
        <w:rPr>
          <w:bCs/>
          <w:sz w:val="20"/>
          <w:u w:val="single"/>
        </w:rPr>
        <w:t>xamen et approbation des comptes de l’année sociale 20</w:t>
      </w:r>
      <w:r w:rsidR="006632FC" w:rsidRPr="00DA20FF">
        <w:rPr>
          <w:bCs/>
          <w:sz w:val="20"/>
          <w:u w:val="single"/>
        </w:rPr>
        <w:t>1</w:t>
      </w:r>
      <w:r w:rsidR="00E31434">
        <w:rPr>
          <w:bCs/>
          <w:sz w:val="20"/>
          <w:u w:val="single"/>
        </w:rPr>
        <w:t>7</w:t>
      </w:r>
    </w:p>
    <w:p w:rsidR="00B321A2" w:rsidRDefault="00B321A2" w:rsidP="008C5E16">
      <w:pPr>
        <w:pStyle w:val="Corpsdetexte"/>
        <w:jc w:val="both"/>
        <w:rPr>
          <w:sz w:val="20"/>
        </w:rPr>
      </w:pPr>
      <w:r>
        <w:rPr>
          <w:sz w:val="20"/>
        </w:rPr>
        <w:t>Il est donné lecture des remarques et conclusions du rapport de nos commissaires aux comptes (</w:t>
      </w:r>
      <w:smartTag w:uri="urn:schemas-microsoft-com:office:smarttags" w:element="PersonName">
        <w:smartTagPr>
          <w:attr w:name="ProductID" w:val="Georges HUBERT"/>
        </w:smartTagPr>
        <w:r w:rsidR="006632FC">
          <w:rPr>
            <w:sz w:val="20"/>
          </w:rPr>
          <w:t>Georges HUBERT</w:t>
        </w:r>
      </w:smartTag>
      <w:r>
        <w:rPr>
          <w:sz w:val="20"/>
        </w:rPr>
        <w:t xml:space="preserve"> et </w:t>
      </w:r>
      <w:r w:rsidR="00555139">
        <w:rPr>
          <w:sz w:val="20"/>
        </w:rPr>
        <w:t>Isabelle MALAISE</w:t>
      </w:r>
      <w:r>
        <w:rPr>
          <w:sz w:val="20"/>
        </w:rPr>
        <w:t>).</w:t>
      </w:r>
      <w:r w:rsidR="00474167">
        <w:rPr>
          <w:sz w:val="20"/>
        </w:rPr>
        <w:t xml:space="preserve"> </w:t>
      </w:r>
      <w:r>
        <w:rPr>
          <w:sz w:val="20"/>
        </w:rPr>
        <w:t>Le compte de l’année 20</w:t>
      </w:r>
      <w:r w:rsidR="006632FC">
        <w:rPr>
          <w:sz w:val="20"/>
        </w:rPr>
        <w:t>1</w:t>
      </w:r>
      <w:r w:rsidR="00E31434">
        <w:rPr>
          <w:sz w:val="20"/>
        </w:rPr>
        <w:t>7</w:t>
      </w:r>
      <w:r>
        <w:rPr>
          <w:sz w:val="20"/>
        </w:rPr>
        <w:t xml:space="preserve"> tel que présenté par le Conseil d’Administration et vérifié par les Commissaires aux comptes est </w:t>
      </w:r>
      <w:r>
        <w:rPr>
          <w:b/>
          <w:bCs w:val="0"/>
          <w:sz w:val="20"/>
          <w:u w:val="single"/>
        </w:rPr>
        <w:t>approuvé</w:t>
      </w:r>
      <w:r>
        <w:rPr>
          <w:sz w:val="20"/>
        </w:rPr>
        <w:t xml:space="preserve"> à l’unanimité des membres présents.</w:t>
      </w:r>
    </w:p>
    <w:p w:rsidR="00B321A2" w:rsidRDefault="00B321A2">
      <w:pPr>
        <w:rPr>
          <w:b w:val="0"/>
          <w:bCs/>
          <w:sz w:val="20"/>
        </w:rPr>
      </w:pPr>
      <w:r>
        <w:rPr>
          <w:b w:val="0"/>
          <w:bCs/>
          <w:sz w:val="20"/>
        </w:rPr>
        <w:t xml:space="preserve"> </w:t>
      </w:r>
    </w:p>
    <w:p w:rsidR="00B321A2" w:rsidRPr="00DA20FF" w:rsidRDefault="00B321A2" w:rsidP="008A4D65">
      <w:pPr>
        <w:numPr>
          <w:ilvl w:val="0"/>
          <w:numId w:val="8"/>
        </w:numPr>
        <w:rPr>
          <w:b w:val="0"/>
          <w:bCs/>
          <w:sz w:val="20"/>
        </w:rPr>
      </w:pPr>
      <w:r>
        <w:rPr>
          <w:sz w:val="20"/>
          <w:u w:val="single"/>
        </w:rPr>
        <w:t>Examen et approbation du budget de l’année sociale 20</w:t>
      </w:r>
      <w:r w:rsidR="004D5225">
        <w:rPr>
          <w:sz w:val="20"/>
          <w:u w:val="single"/>
        </w:rPr>
        <w:t>1</w:t>
      </w:r>
      <w:r w:rsidR="00E31434">
        <w:rPr>
          <w:sz w:val="20"/>
          <w:u w:val="single"/>
        </w:rPr>
        <w:t>8</w:t>
      </w:r>
    </w:p>
    <w:p w:rsidR="00B321A2" w:rsidRDefault="00B321A2" w:rsidP="004D5225">
      <w:pPr>
        <w:pStyle w:val="Corpsdetexte"/>
        <w:rPr>
          <w:sz w:val="20"/>
        </w:rPr>
      </w:pPr>
      <w:r>
        <w:rPr>
          <w:sz w:val="20"/>
        </w:rPr>
        <w:t>Le budget de l’année 20</w:t>
      </w:r>
      <w:r w:rsidR="004D5225">
        <w:rPr>
          <w:sz w:val="20"/>
        </w:rPr>
        <w:t>1</w:t>
      </w:r>
      <w:r w:rsidR="00E31434">
        <w:rPr>
          <w:sz w:val="20"/>
        </w:rPr>
        <w:t>8</w:t>
      </w:r>
      <w:r>
        <w:rPr>
          <w:sz w:val="20"/>
        </w:rPr>
        <w:t xml:space="preserve"> tel que présenté par le Conseil d’administration est </w:t>
      </w:r>
      <w:r>
        <w:rPr>
          <w:b/>
          <w:bCs w:val="0"/>
          <w:sz w:val="20"/>
          <w:u w:val="single"/>
        </w:rPr>
        <w:t>approuvé</w:t>
      </w:r>
      <w:r>
        <w:rPr>
          <w:sz w:val="20"/>
        </w:rPr>
        <w:t xml:space="preserve"> à l’unanimité des membres présents.</w:t>
      </w:r>
      <w:r w:rsidR="006B528C">
        <w:rPr>
          <w:sz w:val="20"/>
        </w:rPr>
        <w:t xml:space="preserve"> </w:t>
      </w:r>
      <w:r w:rsidR="00336E3B">
        <w:rPr>
          <w:sz w:val="20"/>
        </w:rPr>
        <w:t>Le Président attire l’attention sur l’augmentation naturelle des frais fixes</w:t>
      </w:r>
      <w:r w:rsidR="000C2D5B">
        <w:rPr>
          <w:sz w:val="20"/>
        </w:rPr>
        <w:t>, notamment les prestations RPI,</w:t>
      </w:r>
      <w:r w:rsidR="00336E3B">
        <w:rPr>
          <w:sz w:val="20"/>
        </w:rPr>
        <w:t xml:space="preserve"> et la diminution en parallèle des rentrées financières liées aux prestations et concerts. </w:t>
      </w:r>
    </w:p>
    <w:p w:rsidR="00B321A2" w:rsidRDefault="00B321A2">
      <w:pPr>
        <w:rPr>
          <w:b w:val="0"/>
          <w:bCs/>
          <w:sz w:val="20"/>
        </w:rPr>
      </w:pPr>
    </w:p>
    <w:p w:rsidR="00B321A2" w:rsidRDefault="00B321A2" w:rsidP="008A4D65">
      <w:pPr>
        <w:numPr>
          <w:ilvl w:val="0"/>
          <w:numId w:val="8"/>
        </w:numPr>
        <w:rPr>
          <w:b w:val="0"/>
          <w:bCs/>
          <w:sz w:val="20"/>
        </w:rPr>
      </w:pPr>
      <w:r>
        <w:rPr>
          <w:sz w:val="20"/>
          <w:u w:val="single"/>
        </w:rPr>
        <w:t>Décharge à donner aux administrateurs</w:t>
      </w:r>
    </w:p>
    <w:p w:rsidR="00B321A2" w:rsidRDefault="00B321A2">
      <w:pPr>
        <w:rPr>
          <w:b w:val="0"/>
          <w:bCs/>
          <w:sz w:val="20"/>
        </w:rPr>
      </w:pPr>
      <w:r>
        <w:rPr>
          <w:b w:val="0"/>
          <w:bCs/>
          <w:sz w:val="20"/>
        </w:rPr>
        <w:t xml:space="preserve">A l’unanimité des membres présents, </w:t>
      </w:r>
      <w:r>
        <w:rPr>
          <w:sz w:val="20"/>
          <w:u w:val="single"/>
        </w:rPr>
        <w:t>DECHARGE</w:t>
      </w:r>
      <w:r>
        <w:rPr>
          <w:b w:val="0"/>
          <w:bCs/>
          <w:sz w:val="20"/>
        </w:rPr>
        <w:t xml:space="preserve"> est donnée aux administrateurs.</w:t>
      </w:r>
      <w:r w:rsidR="00234D92">
        <w:rPr>
          <w:b w:val="0"/>
          <w:bCs/>
          <w:sz w:val="20"/>
        </w:rPr>
        <w:t xml:space="preserve"> </w:t>
      </w:r>
    </w:p>
    <w:p w:rsidR="00B321A2" w:rsidRDefault="00B321A2">
      <w:pPr>
        <w:rPr>
          <w:b w:val="0"/>
          <w:bCs/>
          <w:sz w:val="20"/>
        </w:rPr>
      </w:pPr>
    </w:p>
    <w:p w:rsidR="00B321A2" w:rsidRDefault="00B321A2" w:rsidP="008A4D65">
      <w:pPr>
        <w:numPr>
          <w:ilvl w:val="0"/>
          <w:numId w:val="8"/>
        </w:numPr>
        <w:rPr>
          <w:b w:val="0"/>
          <w:bCs/>
          <w:sz w:val="20"/>
        </w:rPr>
      </w:pPr>
      <w:r>
        <w:rPr>
          <w:sz w:val="20"/>
          <w:u w:val="single"/>
        </w:rPr>
        <w:t>Désignation de deux commissaires aux comptes</w:t>
      </w:r>
    </w:p>
    <w:p w:rsidR="00B321A2" w:rsidRDefault="00B321A2" w:rsidP="004D5225">
      <w:pPr>
        <w:pStyle w:val="Corpsdetexte2"/>
      </w:pPr>
      <w:r>
        <w:t xml:space="preserve">A l’unanimité des membres présents, l’Assemblée générale a désigné en qualité de </w:t>
      </w:r>
      <w:r w:rsidR="0091422A">
        <w:t>vérificateurs</w:t>
      </w:r>
      <w:r>
        <w:t xml:space="preserve"> aux comptes :</w:t>
      </w:r>
    </w:p>
    <w:p w:rsidR="0091422A" w:rsidRDefault="00B321A2" w:rsidP="009C5124">
      <w:pPr>
        <w:numPr>
          <w:ilvl w:val="0"/>
          <w:numId w:val="2"/>
        </w:numPr>
        <w:rPr>
          <w:b w:val="0"/>
          <w:bCs/>
          <w:sz w:val="20"/>
        </w:rPr>
      </w:pPr>
      <w:r>
        <w:rPr>
          <w:b w:val="0"/>
          <w:bCs/>
          <w:sz w:val="20"/>
        </w:rPr>
        <w:t xml:space="preserve">M. </w:t>
      </w:r>
      <w:r w:rsidR="00E31434">
        <w:rPr>
          <w:sz w:val="20"/>
        </w:rPr>
        <w:t>Marc-Jérôme BOUILLON</w:t>
      </w:r>
      <w:r w:rsidR="0091422A">
        <w:rPr>
          <w:b w:val="0"/>
          <w:bCs/>
          <w:sz w:val="20"/>
        </w:rPr>
        <w:t xml:space="preserve"> – Rue </w:t>
      </w:r>
      <w:r w:rsidR="00E31434">
        <w:rPr>
          <w:b w:val="0"/>
          <w:bCs/>
          <w:sz w:val="20"/>
        </w:rPr>
        <w:t>Albert 1</w:t>
      </w:r>
      <w:r w:rsidR="00E31434" w:rsidRPr="00E31434">
        <w:rPr>
          <w:b w:val="0"/>
          <w:bCs/>
          <w:sz w:val="20"/>
          <w:vertAlign w:val="superscript"/>
        </w:rPr>
        <w:t>er</w:t>
      </w:r>
      <w:r w:rsidR="00E31434">
        <w:rPr>
          <w:b w:val="0"/>
          <w:bCs/>
          <w:sz w:val="20"/>
        </w:rPr>
        <w:t>, 1</w:t>
      </w:r>
      <w:r w:rsidR="0091422A">
        <w:rPr>
          <w:b w:val="0"/>
          <w:bCs/>
          <w:sz w:val="20"/>
        </w:rPr>
        <w:t xml:space="preserve"> – 70</w:t>
      </w:r>
      <w:r w:rsidR="00BE3094">
        <w:rPr>
          <w:b w:val="0"/>
          <w:bCs/>
          <w:sz w:val="20"/>
        </w:rPr>
        <w:t>22</w:t>
      </w:r>
      <w:r w:rsidR="0091422A">
        <w:rPr>
          <w:b w:val="0"/>
          <w:bCs/>
          <w:sz w:val="20"/>
        </w:rPr>
        <w:t xml:space="preserve"> </w:t>
      </w:r>
      <w:r w:rsidR="00E31434">
        <w:rPr>
          <w:b w:val="0"/>
          <w:bCs/>
          <w:sz w:val="20"/>
        </w:rPr>
        <w:t>HARVENG</w:t>
      </w:r>
      <w:r w:rsidR="0091422A">
        <w:rPr>
          <w:b w:val="0"/>
          <w:bCs/>
          <w:sz w:val="20"/>
        </w:rPr>
        <w:t xml:space="preserve"> – </w:t>
      </w:r>
      <w:r w:rsidR="00E31434">
        <w:rPr>
          <w:b w:val="0"/>
          <w:bCs/>
          <w:sz w:val="20"/>
        </w:rPr>
        <w:t>Enseignant</w:t>
      </w:r>
    </w:p>
    <w:p w:rsidR="004D5225" w:rsidRDefault="000C2D5B" w:rsidP="009C5124">
      <w:pPr>
        <w:numPr>
          <w:ilvl w:val="0"/>
          <w:numId w:val="2"/>
        </w:numPr>
        <w:rPr>
          <w:b w:val="0"/>
          <w:bCs/>
          <w:sz w:val="20"/>
        </w:rPr>
      </w:pPr>
      <w:r>
        <w:rPr>
          <w:b w:val="0"/>
          <w:bCs/>
          <w:sz w:val="20"/>
        </w:rPr>
        <w:t xml:space="preserve">M. </w:t>
      </w:r>
      <w:r w:rsidR="00E31434" w:rsidRPr="00BE3094">
        <w:rPr>
          <w:bCs/>
          <w:sz w:val="20"/>
        </w:rPr>
        <w:t xml:space="preserve">Maurice </w:t>
      </w:r>
      <w:r w:rsidR="0091422A" w:rsidRPr="00BE3094">
        <w:rPr>
          <w:bCs/>
          <w:sz w:val="20"/>
        </w:rPr>
        <w:t xml:space="preserve"> </w:t>
      </w:r>
      <w:r w:rsidR="00BE3094" w:rsidRPr="00BE3094">
        <w:rPr>
          <w:bCs/>
          <w:sz w:val="20"/>
        </w:rPr>
        <w:t>VANCAYEZEELE</w:t>
      </w:r>
      <w:r w:rsidR="00BE3094">
        <w:rPr>
          <w:b w:val="0"/>
          <w:bCs/>
          <w:sz w:val="20"/>
        </w:rPr>
        <w:t xml:space="preserve"> </w:t>
      </w:r>
      <w:r w:rsidR="0091422A">
        <w:rPr>
          <w:b w:val="0"/>
          <w:bCs/>
          <w:sz w:val="20"/>
        </w:rPr>
        <w:t xml:space="preserve">– </w:t>
      </w:r>
      <w:r w:rsidR="00BE3094">
        <w:rPr>
          <w:b w:val="0"/>
          <w:bCs/>
          <w:sz w:val="20"/>
        </w:rPr>
        <w:t xml:space="preserve">Avenue </w:t>
      </w:r>
      <w:proofErr w:type="spellStart"/>
      <w:r w:rsidR="00BE3094">
        <w:rPr>
          <w:b w:val="0"/>
          <w:bCs/>
          <w:sz w:val="20"/>
        </w:rPr>
        <w:t>Wauters</w:t>
      </w:r>
      <w:proofErr w:type="spellEnd"/>
      <w:r w:rsidR="00BE3094">
        <w:rPr>
          <w:b w:val="0"/>
          <w:bCs/>
          <w:sz w:val="20"/>
        </w:rPr>
        <w:t>, 15</w:t>
      </w:r>
      <w:r w:rsidR="0091422A">
        <w:rPr>
          <w:b w:val="0"/>
          <w:bCs/>
          <w:sz w:val="20"/>
        </w:rPr>
        <w:t xml:space="preserve"> – </w:t>
      </w:r>
      <w:r w:rsidR="00BE3094">
        <w:rPr>
          <w:b w:val="0"/>
          <w:bCs/>
          <w:sz w:val="20"/>
        </w:rPr>
        <w:t>7370</w:t>
      </w:r>
      <w:r w:rsidR="0091422A">
        <w:rPr>
          <w:b w:val="0"/>
          <w:bCs/>
          <w:sz w:val="20"/>
        </w:rPr>
        <w:t xml:space="preserve"> </w:t>
      </w:r>
      <w:r w:rsidR="00BE3094">
        <w:rPr>
          <w:b w:val="0"/>
          <w:bCs/>
          <w:sz w:val="20"/>
        </w:rPr>
        <w:t>DOUR</w:t>
      </w:r>
      <w:r w:rsidR="0091422A">
        <w:rPr>
          <w:b w:val="0"/>
          <w:bCs/>
          <w:sz w:val="20"/>
        </w:rPr>
        <w:t xml:space="preserve"> – </w:t>
      </w:r>
      <w:r w:rsidR="00BE3094">
        <w:rPr>
          <w:b w:val="0"/>
          <w:bCs/>
          <w:sz w:val="20"/>
        </w:rPr>
        <w:t>Retraité</w:t>
      </w:r>
    </w:p>
    <w:p w:rsidR="00B321A2" w:rsidRDefault="00B321A2">
      <w:pPr>
        <w:rPr>
          <w:b w:val="0"/>
          <w:bCs/>
          <w:sz w:val="20"/>
        </w:rPr>
      </w:pPr>
      <w:r>
        <w:rPr>
          <w:b w:val="0"/>
          <w:bCs/>
          <w:sz w:val="20"/>
        </w:rPr>
        <w:t xml:space="preserve"> </w:t>
      </w:r>
    </w:p>
    <w:p w:rsidR="00B321A2" w:rsidRDefault="00B321A2" w:rsidP="008A4D65">
      <w:pPr>
        <w:numPr>
          <w:ilvl w:val="0"/>
          <w:numId w:val="8"/>
        </w:numPr>
        <w:rPr>
          <w:b w:val="0"/>
          <w:bCs/>
        </w:rPr>
      </w:pPr>
      <w:r>
        <w:rPr>
          <w:sz w:val="20"/>
          <w:u w:val="single"/>
        </w:rPr>
        <w:t>Election de 3 administrateurs</w:t>
      </w:r>
    </w:p>
    <w:p w:rsidR="00633726" w:rsidRDefault="00B321A2" w:rsidP="006B528C">
      <w:pPr>
        <w:pStyle w:val="Corpsdetexte2"/>
        <w:jc w:val="both"/>
      </w:pPr>
      <w:r>
        <w:t xml:space="preserve">Trois mandats d’administrateurs </w:t>
      </w:r>
      <w:r w:rsidR="0091422A">
        <w:t xml:space="preserve">sortants </w:t>
      </w:r>
      <w:r>
        <w:t xml:space="preserve">sont à renouveler. </w:t>
      </w:r>
      <w:r w:rsidR="008D49A6">
        <w:t>Trois</w:t>
      </w:r>
      <w:r>
        <w:t xml:space="preserve"> candidatures recevables ont été enregistrées. </w:t>
      </w:r>
      <w:r w:rsidR="008D49A6">
        <w:t>Etant donné qu’il n’y a pas plus de candidats que de postes à pourvoir, il est proposé à l’Assemblée générale de ne pas procéder à un vote nominatif. L’Assemblée générale accepte à l’unanimité.</w:t>
      </w:r>
    </w:p>
    <w:p w:rsidR="00633726" w:rsidRDefault="00633726" w:rsidP="006B528C">
      <w:pPr>
        <w:pStyle w:val="Corpsdetexte2"/>
        <w:jc w:val="both"/>
      </w:pPr>
    </w:p>
    <w:p w:rsidR="00AC649A" w:rsidRDefault="0091422A" w:rsidP="006B528C">
      <w:pPr>
        <w:pStyle w:val="Corpsdetexte2"/>
        <w:jc w:val="both"/>
      </w:pPr>
      <w:r>
        <w:lastRenderedPageBreak/>
        <w:t xml:space="preserve">A l’issue </w:t>
      </w:r>
      <w:r w:rsidR="00633726">
        <w:t>du vote</w:t>
      </w:r>
      <w:r w:rsidR="008D49A6">
        <w:t xml:space="preserve"> (deux abstentions)</w:t>
      </w:r>
      <w:r>
        <w:t>, l</w:t>
      </w:r>
      <w:r w:rsidR="00B321A2">
        <w:t xml:space="preserve">es membres ont </w:t>
      </w:r>
      <w:r w:rsidR="00336E3B">
        <w:t>désigné</w:t>
      </w:r>
      <w:r w:rsidR="00B321A2">
        <w:t xml:space="preserve"> pour un terme de trois ans </w:t>
      </w:r>
      <w:r w:rsidR="00336E3B">
        <w:t>en qualité</w:t>
      </w:r>
      <w:r w:rsidR="00B321A2">
        <w:t xml:space="preserve"> d’administrateur :</w:t>
      </w:r>
    </w:p>
    <w:p w:rsidR="00BE3094" w:rsidRDefault="00BE3094" w:rsidP="006B528C">
      <w:pPr>
        <w:pStyle w:val="Corpsdetexte2"/>
        <w:jc w:val="both"/>
      </w:pPr>
    </w:p>
    <w:p w:rsidR="00474167" w:rsidRPr="00BE3094" w:rsidRDefault="00BE3094" w:rsidP="00211331">
      <w:pPr>
        <w:pStyle w:val="Corpsdetexte2"/>
        <w:numPr>
          <w:ilvl w:val="0"/>
          <w:numId w:val="11"/>
        </w:numPr>
        <w:ind w:right="-853"/>
        <w:jc w:val="both"/>
      </w:pPr>
      <w:r w:rsidRPr="00BE3094">
        <w:rPr>
          <w:bCs w:val="0"/>
        </w:rPr>
        <w:t xml:space="preserve">Mme </w:t>
      </w:r>
      <w:r w:rsidRPr="00BE3094">
        <w:rPr>
          <w:b/>
          <w:bCs w:val="0"/>
        </w:rPr>
        <w:t>Catherine BOURGUIGNON</w:t>
      </w:r>
      <w:r w:rsidRPr="00BE3094">
        <w:rPr>
          <w:bCs w:val="0"/>
        </w:rPr>
        <w:t xml:space="preserve"> – Chaussée de Mons, 115 – 7070 LE ROEULX - Enseignante</w:t>
      </w:r>
    </w:p>
    <w:p w:rsidR="00BE3094" w:rsidRPr="00BE3094" w:rsidRDefault="00BE3094" w:rsidP="00BE3094">
      <w:pPr>
        <w:pStyle w:val="Corpsdetexte2"/>
        <w:numPr>
          <w:ilvl w:val="0"/>
          <w:numId w:val="11"/>
        </w:numPr>
        <w:ind w:right="-853"/>
        <w:jc w:val="both"/>
      </w:pPr>
      <w:r w:rsidRPr="00BE3094">
        <w:t xml:space="preserve">Mme </w:t>
      </w:r>
      <w:r w:rsidRPr="00BE3094">
        <w:rPr>
          <w:b/>
        </w:rPr>
        <w:t>Bernadette GORJUP</w:t>
      </w:r>
      <w:r w:rsidRPr="00BE3094">
        <w:t xml:space="preserve"> – Rue des Croix, 89 – 7012 MONS (Jemappes) – Infirmière</w:t>
      </w:r>
    </w:p>
    <w:p w:rsidR="004D66FC" w:rsidRPr="00BE3094" w:rsidRDefault="00BE3094" w:rsidP="00BE3094">
      <w:pPr>
        <w:numPr>
          <w:ilvl w:val="0"/>
          <w:numId w:val="11"/>
        </w:numPr>
        <w:ind w:right="-1278"/>
        <w:rPr>
          <w:b w:val="0"/>
          <w:sz w:val="20"/>
        </w:rPr>
      </w:pPr>
      <w:r w:rsidRPr="00BE3094">
        <w:rPr>
          <w:b w:val="0"/>
          <w:sz w:val="20"/>
        </w:rPr>
        <w:t xml:space="preserve">Mme </w:t>
      </w:r>
      <w:r w:rsidRPr="00BE3094">
        <w:rPr>
          <w:sz w:val="20"/>
        </w:rPr>
        <w:t>Bernadette LAMBLIN</w:t>
      </w:r>
      <w:r w:rsidRPr="00BE3094">
        <w:rPr>
          <w:b w:val="0"/>
          <w:sz w:val="20"/>
        </w:rPr>
        <w:t xml:space="preserve"> – Rue du moulin d’en Haut, 142B – 7012 MONS (Flénu) – Employée</w:t>
      </w:r>
    </w:p>
    <w:p w:rsidR="003116E0" w:rsidRPr="00831B09" w:rsidRDefault="003116E0" w:rsidP="003116E0">
      <w:pPr>
        <w:ind w:right="-1278"/>
        <w:rPr>
          <w:b w:val="0"/>
          <w:bCs/>
          <w:sz w:val="20"/>
        </w:rPr>
      </w:pPr>
    </w:p>
    <w:p w:rsidR="00BE3094" w:rsidRPr="00BE3094" w:rsidRDefault="00B321A2" w:rsidP="00BE3094">
      <w:pPr>
        <w:numPr>
          <w:ilvl w:val="0"/>
          <w:numId w:val="8"/>
        </w:numPr>
        <w:jc w:val="both"/>
        <w:rPr>
          <w:sz w:val="20"/>
        </w:rPr>
      </w:pPr>
      <w:r w:rsidRPr="00BE3094">
        <w:rPr>
          <w:sz w:val="20"/>
          <w:u w:val="single"/>
        </w:rPr>
        <w:t>Intervention du Directeur musical</w:t>
      </w:r>
    </w:p>
    <w:p w:rsidR="00BE3094" w:rsidRDefault="00BE3094" w:rsidP="00BE3094">
      <w:pPr>
        <w:jc w:val="both"/>
        <w:rPr>
          <w:b w:val="0"/>
          <w:bCs/>
          <w:sz w:val="20"/>
        </w:rPr>
      </w:pPr>
      <w:r w:rsidRPr="00BE3094">
        <w:rPr>
          <w:b w:val="0"/>
          <w:bCs/>
          <w:sz w:val="20"/>
        </w:rPr>
        <w:t>Denis FRANCOTTE remercie pour la confiance qui lui est accordée pour poursuivre l'aventure des "</w:t>
      </w:r>
      <w:proofErr w:type="spellStart"/>
      <w:r w:rsidRPr="00BE3094">
        <w:rPr>
          <w:b w:val="0"/>
          <w:bCs/>
          <w:sz w:val="20"/>
        </w:rPr>
        <w:t>Rolandins</w:t>
      </w:r>
      <w:proofErr w:type="spellEnd"/>
      <w:r w:rsidRPr="00BE3094">
        <w:rPr>
          <w:b w:val="0"/>
          <w:bCs/>
          <w:sz w:val="20"/>
        </w:rPr>
        <w:t>". La fonction de directeur musical, il entend la mener avec comme fil conducteur "la musique partagée" tant au niveau des répétitions que des prestations. Il  veut optimaliser l'apprentissage pour faire évoluer la chorale dans ses qualités vocales car il constate que cet apprentissage est très lent: 80 à 90 % du temps y est consacré avant de faire de la musique. D'où une série de propositions qu'il soumet aux choristes  dans le seul but de trouver le juste milieu pour faire progresser et améliorer le niveau du groupe. Une  solution serait les partiels dans lesquels il voit beaucoup d'intérêt.</w:t>
      </w:r>
    </w:p>
    <w:p w:rsidR="00B1460F" w:rsidRDefault="00B1460F" w:rsidP="00BE3094">
      <w:pPr>
        <w:jc w:val="both"/>
        <w:rPr>
          <w:b w:val="0"/>
          <w:bCs/>
          <w:sz w:val="20"/>
        </w:rPr>
      </w:pPr>
    </w:p>
    <w:p w:rsidR="00BE3094" w:rsidRPr="00BE3094" w:rsidRDefault="00BE3094" w:rsidP="00BE3094">
      <w:pPr>
        <w:jc w:val="both"/>
        <w:rPr>
          <w:b w:val="0"/>
          <w:bCs/>
          <w:sz w:val="20"/>
        </w:rPr>
      </w:pPr>
      <w:r w:rsidRPr="00BE3094">
        <w:rPr>
          <w:b w:val="0"/>
          <w:bCs/>
          <w:sz w:val="20"/>
        </w:rPr>
        <w:t>Mais quand  les organiser?</w:t>
      </w:r>
    </w:p>
    <w:p w:rsidR="00BE3094" w:rsidRPr="00BE3094" w:rsidRDefault="00BE3094" w:rsidP="00BE3094">
      <w:pPr>
        <w:jc w:val="both"/>
        <w:rPr>
          <w:b w:val="0"/>
          <w:bCs/>
          <w:sz w:val="20"/>
        </w:rPr>
      </w:pPr>
      <w:r w:rsidRPr="00BE3094">
        <w:rPr>
          <w:b w:val="0"/>
          <w:bCs/>
          <w:sz w:val="20"/>
        </w:rPr>
        <w:t xml:space="preserve">- avant la répétition: de 19 h 30 à 20 h ou de 20 h à 20 h 30? </w:t>
      </w:r>
      <w:proofErr w:type="gramStart"/>
      <w:r w:rsidRPr="00BE3094">
        <w:rPr>
          <w:b w:val="0"/>
          <w:bCs/>
          <w:sz w:val="20"/>
        </w:rPr>
        <w:t>ou</w:t>
      </w:r>
      <w:proofErr w:type="gramEnd"/>
      <w:r w:rsidRPr="00BE3094">
        <w:rPr>
          <w:b w:val="0"/>
          <w:bCs/>
          <w:sz w:val="20"/>
        </w:rPr>
        <w:t xml:space="preserve"> après?</w:t>
      </w:r>
    </w:p>
    <w:p w:rsidR="00BE3094" w:rsidRPr="00BE3094" w:rsidRDefault="00BE3094" w:rsidP="00BE3094">
      <w:pPr>
        <w:jc w:val="both"/>
        <w:rPr>
          <w:b w:val="0"/>
          <w:bCs/>
          <w:sz w:val="20"/>
        </w:rPr>
      </w:pPr>
      <w:r w:rsidRPr="00BE3094">
        <w:rPr>
          <w:b w:val="0"/>
          <w:bCs/>
          <w:sz w:val="20"/>
        </w:rPr>
        <w:t>- faut-il y consacrer toute une répétition?</w:t>
      </w:r>
    </w:p>
    <w:p w:rsidR="00BE3094" w:rsidRPr="00BE3094" w:rsidRDefault="00BE3094" w:rsidP="00BE3094">
      <w:pPr>
        <w:jc w:val="both"/>
        <w:rPr>
          <w:b w:val="0"/>
          <w:bCs/>
          <w:sz w:val="20"/>
        </w:rPr>
      </w:pPr>
      <w:r w:rsidRPr="00BE3094">
        <w:rPr>
          <w:b w:val="0"/>
          <w:bCs/>
          <w:sz w:val="20"/>
        </w:rPr>
        <w:t>- y réserver une heure une fois par mois, de 19 h 30 à 20 h 30?</w:t>
      </w:r>
    </w:p>
    <w:p w:rsidR="00BE3094" w:rsidRPr="00BE3094" w:rsidRDefault="00BE3094" w:rsidP="00BE3094">
      <w:pPr>
        <w:jc w:val="both"/>
        <w:rPr>
          <w:b w:val="0"/>
          <w:bCs/>
          <w:sz w:val="20"/>
        </w:rPr>
      </w:pPr>
      <w:r w:rsidRPr="00BE3094">
        <w:rPr>
          <w:b w:val="0"/>
          <w:bCs/>
          <w:sz w:val="20"/>
        </w:rPr>
        <w:t>Avant la répétition, cela n'est pas envisageable (la ponctualité fait déjà défaut à 20h...); en fin de répétition, non plus, car la fatigue s'installe. La majorité des choristes seraient plutôt favorables à la proposition 20 h - 20 h 30.</w:t>
      </w:r>
    </w:p>
    <w:p w:rsidR="00B1460F" w:rsidRDefault="00B1460F" w:rsidP="00BE3094">
      <w:pPr>
        <w:jc w:val="both"/>
        <w:rPr>
          <w:b w:val="0"/>
          <w:bCs/>
          <w:sz w:val="20"/>
        </w:rPr>
      </w:pPr>
    </w:p>
    <w:p w:rsidR="00BE3094" w:rsidRPr="00BE3094" w:rsidRDefault="00BE3094" w:rsidP="00BE3094">
      <w:pPr>
        <w:jc w:val="both"/>
        <w:rPr>
          <w:b w:val="0"/>
          <w:bCs/>
          <w:sz w:val="20"/>
        </w:rPr>
      </w:pPr>
      <w:r w:rsidRPr="00BE3094">
        <w:rPr>
          <w:b w:val="0"/>
          <w:bCs/>
          <w:sz w:val="20"/>
        </w:rPr>
        <w:t>Et comment les organiser?</w:t>
      </w:r>
    </w:p>
    <w:p w:rsidR="00B1460F" w:rsidRDefault="00BE3094" w:rsidP="00BE3094">
      <w:pPr>
        <w:jc w:val="both"/>
        <w:rPr>
          <w:b w:val="0"/>
          <w:bCs/>
          <w:sz w:val="20"/>
        </w:rPr>
      </w:pPr>
      <w:r w:rsidRPr="00BE3094">
        <w:rPr>
          <w:b w:val="0"/>
          <w:bCs/>
          <w:sz w:val="20"/>
        </w:rPr>
        <w:t>Chaque voix devrait-elle répéter séparément ou faut-il confier les voix d'hommes à Manu HACHEZ, Denis FRANCOTTE prenant en charge les voix de femmes? Dans ce cas, tout le monde répète de 20 h à 22 h.</w:t>
      </w:r>
      <w:r w:rsidR="00B1460F">
        <w:rPr>
          <w:b w:val="0"/>
          <w:bCs/>
          <w:sz w:val="20"/>
        </w:rPr>
        <w:t xml:space="preserve"> </w:t>
      </w:r>
      <w:r w:rsidRPr="00BE3094">
        <w:rPr>
          <w:b w:val="0"/>
          <w:bCs/>
          <w:sz w:val="20"/>
        </w:rPr>
        <w:t>Certain(e)s disent ne pas se retrouver dans un pupitre seul et ont besoin d'être en groupe pour progresser. Travailler avec deux groupes est en effet préférable pour l'harmonie, estime Manu HACHEZ.</w:t>
      </w:r>
    </w:p>
    <w:p w:rsidR="00BE3094" w:rsidRPr="00BE3094" w:rsidRDefault="00BE3094" w:rsidP="00BE3094">
      <w:pPr>
        <w:jc w:val="both"/>
        <w:rPr>
          <w:b w:val="0"/>
          <w:bCs/>
          <w:sz w:val="20"/>
        </w:rPr>
      </w:pPr>
      <w:r w:rsidRPr="00BE3094">
        <w:rPr>
          <w:b w:val="0"/>
          <w:bCs/>
          <w:sz w:val="20"/>
        </w:rPr>
        <w:t>Le directeur musical pose la question de poursuivre ou non les enregistrements voix par voix sur le site web. Il est d'accord de faire le travail à condition que ces enregistrements servent effectivement car cela prend du temps. Pour la majorité des choristes présents, cette pratique les aide dans leur apprentissage.</w:t>
      </w:r>
    </w:p>
    <w:p w:rsidR="00BE3094" w:rsidRPr="00BE3094" w:rsidRDefault="00BE3094" w:rsidP="00BE3094">
      <w:pPr>
        <w:jc w:val="both"/>
        <w:rPr>
          <w:b w:val="0"/>
          <w:bCs/>
          <w:sz w:val="20"/>
        </w:rPr>
      </w:pPr>
    </w:p>
    <w:p w:rsidR="00BE3094" w:rsidRPr="00BE3094" w:rsidRDefault="00BE3094" w:rsidP="00BE3094">
      <w:pPr>
        <w:jc w:val="both"/>
        <w:rPr>
          <w:b w:val="0"/>
          <w:bCs/>
          <w:sz w:val="20"/>
        </w:rPr>
      </w:pPr>
      <w:r w:rsidRPr="00BE3094">
        <w:rPr>
          <w:b w:val="0"/>
          <w:bCs/>
          <w:sz w:val="20"/>
        </w:rPr>
        <w:t>Denis FRANCOTTE estime que ne pas chanter pendant deux mois,  le temps des vacances, c'est trop long:</w:t>
      </w:r>
    </w:p>
    <w:p w:rsidR="00BE3094" w:rsidRPr="00BE3094" w:rsidRDefault="00BE3094" w:rsidP="00BE3094">
      <w:pPr>
        <w:jc w:val="both"/>
        <w:rPr>
          <w:b w:val="0"/>
          <w:bCs/>
          <w:sz w:val="20"/>
        </w:rPr>
      </w:pPr>
      <w:r w:rsidRPr="00BE3094">
        <w:rPr>
          <w:b w:val="0"/>
          <w:bCs/>
          <w:sz w:val="20"/>
        </w:rPr>
        <w:t xml:space="preserve">- pourrait-on envisager une répétition en juillet et une autre en août?     </w:t>
      </w:r>
    </w:p>
    <w:p w:rsidR="00BE3094" w:rsidRPr="00BE3094" w:rsidRDefault="00BE3094" w:rsidP="00BE3094">
      <w:pPr>
        <w:jc w:val="both"/>
        <w:rPr>
          <w:b w:val="0"/>
          <w:bCs/>
          <w:sz w:val="20"/>
        </w:rPr>
      </w:pPr>
      <w:r w:rsidRPr="00BE3094">
        <w:rPr>
          <w:b w:val="0"/>
          <w:bCs/>
          <w:sz w:val="20"/>
        </w:rPr>
        <w:t>- redémarrer la saison plus tôt, au cours de la deuxième quinzaine d'août?</w:t>
      </w:r>
    </w:p>
    <w:p w:rsidR="00BE3094" w:rsidRPr="00BE3094" w:rsidRDefault="00BE3094" w:rsidP="00BE3094">
      <w:pPr>
        <w:jc w:val="both"/>
        <w:rPr>
          <w:b w:val="0"/>
          <w:bCs/>
          <w:sz w:val="20"/>
        </w:rPr>
      </w:pPr>
      <w:r w:rsidRPr="00BE3094">
        <w:rPr>
          <w:b w:val="0"/>
          <w:bCs/>
          <w:sz w:val="20"/>
        </w:rPr>
        <w:t>Cette dernière proposition est acceptée.</w:t>
      </w:r>
    </w:p>
    <w:p w:rsidR="00BE3094" w:rsidRPr="00BE3094" w:rsidRDefault="00BE3094" w:rsidP="00BE3094">
      <w:pPr>
        <w:jc w:val="both"/>
        <w:rPr>
          <w:b w:val="0"/>
          <w:bCs/>
          <w:sz w:val="20"/>
        </w:rPr>
      </w:pPr>
    </w:p>
    <w:p w:rsidR="00BE3094" w:rsidRPr="00BE3094" w:rsidRDefault="00BE3094" w:rsidP="00BE3094">
      <w:pPr>
        <w:jc w:val="both"/>
        <w:rPr>
          <w:b w:val="0"/>
          <w:bCs/>
          <w:sz w:val="20"/>
        </w:rPr>
      </w:pPr>
      <w:r w:rsidRPr="00BE3094">
        <w:rPr>
          <w:b w:val="0"/>
          <w:bCs/>
          <w:sz w:val="20"/>
        </w:rPr>
        <w:t xml:space="preserve">Une autre question concerne les après-midi de travail vocal: faut-il les maintenir le samedi ou envisager de les organiser le dimanche? Les choristes présents ne tiennent pas à changer les habitudes acquises: les prochaines dates des répétitions spéciales sont donc fixées au </w:t>
      </w:r>
      <w:r>
        <w:rPr>
          <w:b w:val="0"/>
          <w:bCs/>
          <w:sz w:val="20"/>
        </w:rPr>
        <w:t>5 mai, 9 juin et 27 octobre.</w:t>
      </w:r>
    </w:p>
    <w:p w:rsidR="00BE3094" w:rsidRPr="00BE3094" w:rsidRDefault="00BE3094" w:rsidP="00BE3094">
      <w:pPr>
        <w:jc w:val="both"/>
        <w:rPr>
          <w:b w:val="0"/>
          <w:bCs/>
          <w:sz w:val="20"/>
        </w:rPr>
      </w:pPr>
    </w:p>
    <w:p w:rsidR="00BE3094" w:rsidRPr="00BE3094" w:rsidRDefault="00BE3094" w:rsidP="00BE3094">
      <w:pPr>
        <w:jc w:val="both"/>
        <w:rPr>
          <w:b w:val="0"/>
          <w:bCs/>
          <w:sz w:val="20"/>
        </w:rPr>
      </w:pPr>
      <w:r w:rsidRPr="00BE3094">
        <w:rPr>
          <w:b w:val="0"/>
          <w:bCs/>
          <w:sz w:val="20"/>
        </w:rPr>
        <w:t>Le dernier souhait exprimé par le directeur musical est d'étoffer la chorale et dénicher ainsi des chefs de pupitre. Afin de motiver chacun dans le recrutement, il promet une bonne bouteille à chaque choriste qui amènera une nouvelle recrue!</w:t>
      </w:r>
    </w:p>
    <w:p w:rsidR="00FD7EB4" w:rsidRDefault="00FD7EB4" w:rsidP="00FD7EB4">
      <w:pPr>
        <w:rPr>
          <w:sz w:val="20"/>
          <w:u w:val="single"/>
        </w:rPr>
      </w:pPr>
    </w:p>
    <w:p w:rsidR="00FD7EB4" w:rsidRDefault="00FD7EB4" w:rsidP="00FD7EB4">
      <w:pPr>
        <w:numPr>
          <w:ilvl w:val="0"/>
          <w:numId w:val="8"/>
        </w:numPr>
        <w:rPr>
          <w:b w:val="0"/>
          <w:bCs/>
          <w:sz w:val="20"/>
        </w:rPr>
      </w:pPr>
      <w:r>
        <w:rPr>
          <w:sz w:val="20"/>
          <w:u w:val="single"/>
        </w:rPr>
        <w:t>Intervention du Président</w:t>
      </w:r>
      <w:r>
        <w:rPr>
          <w:b w:val="0"/>
          <w:bCs/>
          <w:sz w:val="20"/>
        </w:rPr>
        <w:t xml:space="preserve"> (voir annexe)</w:t>
      </w:r>
    </w:p>
    <w:p w:rsidR="00BE3094" w:rsidRDefault="00BE3094" w:rsidP="00FD7EB4">
      <w:pPr>
        <w:numPr>
          <w:ilvl w:val="0"/>
          <w:numId w:val="8"/>
        </w:numPr>
        <w:jc w:val="both"/>
        <w:rPr>
          <w:sz w:val="20"/>
          <w:u w:val="single"/>
        </w:rPr>
      </w:pPr>
      <w:r w:rsidRPr="00B1460F">
        <w:rPr>
          <w:sz w:val="20"/>
          <w:u w:val="single"/>
        </w:rPr>
        <w:t>Discussion générale</w:t>
      </w:r>
    </w:p>
    <w:p w:rsidR="00BE3094" w:rsidRDefault="00BE3094" w:rsidP="00BE3094">
      <w:pPr>
        <w:jc w:val="both"/>
        <w:rPr>
          <w:b w:val="0"/>
          <w:bCs/>
          <w:sz w:val="20"/>
        </w:rPr>
      </w:pPr>
      <w:r w:rsidRPr="00BE3094">
        <w:rPr>
          <w:b w:val="0"/>
          <w:bCs/>
          <w:sz w:val="20"/>
        </w:rPr>
        <w:t>Largement entamée par les propositions du directeur musical, la discussion générale va ensuite se porter sur d'autres préoccupations des choristes.</w:t>
      </w:r>
    </w:p>
    <w:p w:rsidR="00B1460F" w:rsidRPr="00BE3094" w:rsidRDefault="00B1460F" w:rsidP="00BE3094">
      <w:pPr>
        <w:jc w:val="both"/>
        <w:rPr>
          <w:b w:val="0"/>
          <w:bCs/>
          <w:sz w:val="20"/>
        </w:rPr>
      </w:pPr>
    </w:p>
    <w:p w:rsidR="00BE3094" w:rsidRPr="00BE3094" w:rsidRDefault="00BE3094" w:rsidP="00BE3094">
      <w:pPr>
        <w:jc w:val="both"/>
        <w:rPr>
          <w:b w:val="0"/>
          <w:bCs/>
          <w:sz w:val="20"/>
        </w:rPr>
      </w:pPr>
      <w:r w:rsidRPr="00BE3094">
        <w:rPr>
          <w:b w:val="0"/>
          <w:bCs/>
          <w:sz w:val="20"/>
        </w:rPr>
        <w:t xml:space="preserve">Constatant l'absence de prestations, Agnès FABIAN fait remarquer que d'autres chorales se produisent gratuitement pour des associations caritatives. Pourquoi pas "Les </w:t>
      </w:r>
      <w:proofErr w:type="spellStart"/>
      <w:r w:rsidRPr="00BE3094">
        <w:rPr>
          <w:b w:val="0"/>
          <w:bCs/>
          <w:sz w:val="20"/>
        </w:rPr>
        <w:t>Rolandins</w:t>
      </w:r>
      <w:proofErr w:type="spellEnd"/>
      <w:r w:rsidRPr="00BE3094">
        <w:rPr>
          <w:b w:val="0"/>
          <w:bCs/>
          <w:sz w:val="20"/>
        </w:rPr>
        <w:t>"? Nadine GHISLAIN renchérit: "vouloir uniquement faire des sous, c'est limite".</w:t>
      </w:r>
      <w:r w:rsidR="00B1460F">
        <w:rPr>
          <w:b w:val="0"/>
          <w:bCs/>
          <w:sz w:val="20"/>
        </w:rPr>
        <w:t xml:space="preserve"> </w:t>
      </w:r>
      <w:r w:rsidRPr="00BE3094">
        <w:rPr>
          <w:b w:val="0"/>
          <w:bCs/>
          <w:sz w:val="20"/>
        </w:rPr>
        <w:t>Chanter pour de telles associations, nous l'avons déjà fait, répond Pascal GILQUIN, la chorale ayant prévu il y a quelques années déjà, d'y consacrer un concert par an. Mais présentement, nous n'avons pas de programme et la priorité est d'en construire un au plus vite, comme il est aussi prioritaire de trouver de nouveaux choristes pour étoffer certains pupitres. Quant à l'argent,  ce n'est pas l'objectif premier de l'</w:t>
      </w:r>
      <w:proofErr w:type="spellStart"/>
      <w:r w:rsidRPr="00BE3094">
        <w:rPr>
          <w:b w:val="0"/>
          <w:bCs/>
          <w:sz w:val="20"/>
        </w:rPr>
        <w:t>asbl</w:t>
      </w:r>
      <w:proofErr w:type="spellEnd"/>
      <w:r w:rsidRPr="00BE3094">
        <w:rPr>
          <w:b w:val="0"/>
          <w:bCs/>
          <w:sz w:val="20"/>
        </w:rPr>
        <w:t xml:space="preserve"> mais il est nécessaire au fonctionnement de la chorale.</w:t>
      </w:r>
    </w:p>
    <w:p w:rsidR="00B1460F" w:rsidRDefault="00BE3094" w:rsidP="00BE3094">
      <w:pPr>
        <w:jc w:val="both"/>
        <w:rPr>
          <w:b w:val="0"/>
          <w:bCs/>
          <w:sz w:val="20"/>
        </w:rPr>
      </w:pPr>
      <w:r w:rsidRPr="00BE3094">
        <w:rPr>
          <w:b w:val="0"/>
          <w:bCs/>
          <w:sz w:val="20"/>
        </w:rPr>
        <w:lastRenderedPageBreak/>
        <w:t>Agnès FABIAN s'inquiète aussi de la prestation réduite des "</w:t>
      </w:r>
      <w:proofErr w:type="spellStart"/>
      <w:r w:rsidRPr="00BE3094">
        <w:rPr>
          <w:b w:val="0"/>
          <w:bCs/>
          <w:sz w:val="20"/>
        </w:rPr>
        <w:t>Rolandins</w:t>
      </w:r>
      <w:proofErr w:type="spellEnd"/>
      <w:r w:rsidRPr="00BE3094">
        <w:rPr>
          <w:b w:val="0"/>
          <w:bCs/>
          <w:sz w:val="20"/>
        </w:rPr>
        <w:t>" au concert d'</w:t>
      </w:r>
      <w:proofErr w:type="spellStart"/>
      <w:r w:rsidRPr="00BE3094">
        <w:rPr>
          <w:b w:val="0"/>
          <w:bCs/>
          <w:sz w:val="20"/>
        </w:rPr>
        <w:t>Hyon</w:t>
      </w:r>
      <w:proofErr w:type="spellEnd"/>
      <w:r w:rsidRPr="00BE3094">
        <w:rPr>
          <w:b w:val="0"/>
          <w:bCs/>
          <w:sz w:val="20"/>
        </w:rPr>
        <w:t>; ce qui ne met pas la chorale en valeur alors qu'elle est organisatrice de l'événement. C'est un souhait de Denis FRANCOTTE de renforcer la présence des "</w:t>
      </w:r>
      <w:proofErr w:type="spellStart"/>
      <w:r w:rsidRPr="00BE3094">
        <w:rPr>
          <w:b w:val="0"/>
          <w:bCs/>
          <w:sz w:val="20"/>
        </w:rPr>
        <w:t>Rolandins</w:t>
      </w:r>
      <w:proofErr w:type="spellEnd"/>
      <w:r w:rsidRPr="00BE3094">
        <w:rPr>
          <w:b w:val="0"/>
          <w:bCs/>
          <w:sz w:val="20"/>
        </w:rPr>
        <w:t xml:space="preserve">" à ce concert. Mais dispose-t-on de suffisamment de temps pour produire plus alors que l'apprentissage est lent? Manu HACHEZ est d'avis que "Les </w:t>
      </w:r>
      <w:proofErr w:type="spellStart"/>
      <w:r w:rsidRPr="00BE3094">
        <w:rPr>
          <w:b w:val="0"/>
          <w:bCs/>
          <w:sz w:val="20"/>
        </w:rPr>
        <w:t>Rolandins</w:t>
      </w:r>
      <w:proofErr w:type="spellEnd"/>
      <w:r w:rsidRPr="00BE3094">
        <w:rPr>
          <w:b w:val="0"/>
          <w:bCs/>
          <w:sz w:val="20"/>
        </w:rPr>
        <w:t xml:space="preserve">" ne doivent plus chanter a capella lors de ce concert mais bien avec support orchestral comme les deux autres </w:t>
      </w:r>
      <w:r w:rsidR="00B1460F">
        <w:rPr>
          <w:b w:val="0"/>
          <w:bCs/>
          <w:sz w:val="20"/>
        </w:rPr>
        <w:t>chœurs</w:t>
      </w:r>
      <w:r w:rsidRPr="00BE3094">
        <w:rPr>
          <w:b w:val="0"/>
          <w:bCs/>
          <w:sz w:val="20"/>
        </w:rPr>
        <w:t>; ce qui les valorisera. Il s'engage à faire respecter cette pratique et se dit prêt à transcrire lui-même la basse continue pour chacune des pièces à interpréter.</w:t>
      </w:r>
    </w:p>
    <w:p w:rsidR="00BE3094" w:rsidRPr="00BE3094" w:rsidRDefault="00BE3094" w:rsidP="00BE3094">
      <w:pPr>
        <w:jc w:val="both"/>
        <w:rPr>
          <w:b w:val="0"/>
          <w:bCs/>
          <w:sz w:val="20"/>
        </w:rPr>
      </w:pPr>
      <w:r w:rsidRPr="00BE3094">
        <w:rPr>
          <w:b w:val="0"/>
          <w:bCs/>
          <w:sz w:val="20"/>
        </w:rPr>
        <w:t xml:space="preserve">   </w:t>
      </w:r>
    </w:p>
    <w:p w:rsidR="00BE3094" w:rsidRPr="00BE3094" w:rsidRDefault="00B1460F" w:rsidP="00BE3094">
      <w:pPr>
        <w:jc w:val="both"/>
        <w:rPr>
          <w:b w:val="0"/>
          <w:bCs/>
          <w:sz w:val="20"/>
        </w:rPr>
      </w:pPr>
      <w:r>
        <w:rPr>
          <w:b w:val="0"/>
          <w:bCs/>
          <w:sz w:val="20"/>
        </w:rPr>
        <w:t xml:space="preserve">Isabelle VANDEN EYNDE </w:t>
      </w:r>
      <w:r w:rsidR="00BE3094" w:rsidRPr="00BE3094">
        <w:rPr>
          <w:b w:val="0"/>
          <w:bCs/>
          <w:sz w:val="20"/>
        </w:rPr>
        <w:t>se montre critique à propos du programme entamé (Rossini). Elle souhaiterait des pièces avec un peu plus d'émotion. Christian BOUILLON défend ces "chansons à boire" et annonce le projet d'un concert dinatoire au cours duquel la chorale interviendrait entre chaque étape d'un repas. Cette formule, précise Denis FRANCOTTE, est très demandée par les services-clubs.</w:t>
      </w:r>
    </w:p>
    <w:p w:rsidR="00BE3094" w:rsidRDefault="00BE3094" w:rsidP="00BE3094">
      <w:pPr>
        <w:jc w:val="both"/>
        <w:rPr>
          <w:b w:val="0"/>
          <w:bCs/>
          <w:sz w:val="20"/>
        </w:rPr>
      </w:pPr>
      <w:r w:rsidRPr="00BE3094">
        <w:rPr>
          <w:b w:val="0"/>
          <w:bCs/>
          <w:sz w:val="20"/>
        </w:rPr>
        <w:t>Elle rappelle enfin "le repas campagnard" qui sera relancé cette année - le 30 juin - avec l'aide d'un petit comité.</w:t>
      </w:r>
    </w:p>
    <w:p w:rsidR="00B1460F" w:rsidRPr="00BE3094" w:rsidRDefault="00B1460F" w:rsidP="00BE3094">
      <w:pPr>
        <w:jc w:val="both"/>
        <w:rPr>
          <w:b w:val="0"/>
          <w:bCs/>
          <w:sz w:val="20"/>
        </w:rPr>
      </w:pPr>
    </w:p>
    <w:p w:rsidR="00BE3094" w:rsidRPr="00BE3094" w:rsidRDefault="00BE3094" w:rsidP="00BE3094">
      <w:pPr>
        <w:jc w:val="both"/>
        <w:rPr>
          <w:b w:val="0"/>
          <w:bCs/>
          <w:sz w:val="20"/>
        </w:rPr>
      </w:pPr>
      <w:r w:rsidRPr="00BE3094">
        <w:rPr>
          <w:b w:val="0"/>
          <w:bCs/>
          <w:sz w:val="20"/>
        </w:rPr>
        <w:t>Avec l'arrivée de nouveaux choristes, Christian BOUILLON émet le souhait que chacun porte désormais une étiquette avec son nom pour favoriser la communication entre tous.</w:t>
      </w:r>
    </w:p>
    <w:p w:rsidR="00474167" w:rsidRDefault="00474167" w:rsidP="00474167">
      <w:pPr>
        <w:rPr>
          <w:sz w:val="20"/>
          <w:u w:val="single"/>
        </w:rPr>
      </w:pPr>
    </w:p>
    <w:p w:rsidR="00B321A2" w:rsidRDefault="00B321A2" w:rsidP="008A4D65">
      <w:pPr>
        <w:numPr>
          <w:ilvl w:val="0"/>
          <w:numId w:val="8"/>
        </w:numPr>
        <w:rPr>
          <w:sz w:val="20"/>
        </w:rPr>
      </w:pPr>
      <w:r>
        <w:rPr>
          <w:sz w:val="20"/>
          <w:u w:val="single"/>
        </w:rPr>
        <w:t>Divers</w:t>
      </w:r>
      <w:r>
        <w:rPr>
          <w:sz w:val="20"/>
        </w:rPr>
        <w:t xml:space="preserve"> </w:t>
      </w:r>
    </w:p>
    <w:p w:rsidR="00B321A2" w:rsidRDefault="00B321A2" w:rsidP="00B71E5E">
      <w:pPr>
        <w:jc w:val="both"/>
        <w:rPr>
          <w:b w:val="0"/>
          <w:bCs/>
          <w:sz w:val="20"/>
        </w:rPr>
      </w:pPr>
      <w:r>
        <w:rPr>
          <w:b w:val="0"/>
          <w:bCs/>
          <w:sz w:val="20"/>
        </w:rPr>
        <w:t xml:space="preserve">La séance est levée vers </w:t>
      </w:r>
      <w:r w:rsidR="00474167" w:rsidRPr="00474167">
        <w:rPr>
          <w:bCs/>
          <w:sz w:val="20"/>
        </w:rPr>
        <w:t>21</w:t>
      </w:r>
      <w:r>
        <w:rPr>
          <w:sz w:val="20"/>
        </w:rPr>
        <w:t xml:space="preserve"> heures </w:t>
      </w:r>
      <w:r w:rsidR="00945D79">
        <w:rPr>
          <w:sz w:val="20"/>
        </w:rPr>
        <w:t>25</w:t>
      </w:r>
      <w:r w:rsidR="00B71E5E">
        <w:rPr>
          <w:b w:val="0"/>
          <w:bCs/>
          <w:sz w:val="20"/>
        </w:rPr>
        <w:t xml:space="preserve"> et le </w:t>
      </w:r>
      <w:r>
        <w:rPr>
          <w:b w:val="0"/>
          <w:bCs/>
          <w:sz w:val="20"/>
        </w:rPr>
        <w:t>verre de l’amitié est servi. Merci à l’équipe pour l’intendance.</w:t>
      </w:r>
    </w:p>
    <w:p w:rsidR="00B321A2" w:rsidRDefault="00B321A2">
      <w:pPr>
        <w:rPr>
          <w:b w:val="0"/>
          <w:bCs/>
          <w:sz w:val="20"/>
        </w:rPr>
      </w:pPr>
    </w:p>
    <w:p w:rsidR="00B321A2" w:rsidRDefault="00B321A2" w:rsidP="004D5225">
      <w:pPr>
        <w:rPr>
          <w:b w:val="0"/>
          <w:bCs/>
          <w:sz w:val="20"/>
        </w:rPr>
      </w:pPr>
      <w:r>
        <w:rPr>
          <w:b w:val="0"/>
          <w:bCs/>
          <w:sz w:val="20"/>
        </w:rPr>
        <w:t xml:space="preserve">Fait à Mons, le </w:t>
      </w:r>
      <w:r w:rsidR="003116E0">
        <w:rPr>
          <w:b w:val="0"/>
          <w:bCs/>
          <w:sz w:val="20"/>
        </w:rPr>
        <w:t>7</w:t>
      </w:r>
      <w:r w:rsidR="004D5225">
        <w:rPr>
          <w:b w:val="0"/>
          <w:bCs/>
          <w:sz w:val="20"/>
        </w:rPr>
        <w:t xml:space="preserve"> </w:t>
      </w:r>
      <w:r w:rsidR="00474167">
        <w:rPr>
          <w:b w:val="0"/>
          <w:bCs/>
          <w:sz w:val="20"/>
        </w:rPr>
        <w:t>mars</w:t>
      </w:r>
      <w:r w:rsidR="004D5225">
        <w:rPr>
          <w:b w:val="0"/>
          <w:bCs/>
          <w:sz w:val="20"/>
        </w:rPr>
        <w:t xml:space="preserve"> 201</w:t>
      </w:r>
      <w:r w:rsidR="00FD7EB4">
        <w:rPr>
          <w:b w:val="0"/>
          <w:bCs/>
          <w:sz w:val="20"/>
        </w:rPr>
        <w:t>8</w:t>
      </w:r>
      <w:r>
        <w:rPr>
          <w:b w:val="0"/>
          <w:bCs/>
          <w:sz w:val="20"/>
        </w:rPr>
        <w:t>.</w:t>
      </w:r>
    </w:p>
    <w:p w:rsidR="00B321A2" w:rsidRDefault="00B321A2">
      <w:pPr>
        <w:rPr>
          <w:b w:val="0"/>
          <w:bCs/>
          <w:sz w:val="20"/>
        </w:rPr>
      </w:pPr>
    </w:p>
    <w:p w:rsidR="00B321A2" w:rsidRDefault="00474167">
      <w:pPr>
        <w:rPr>
          <w:b w:val="0"/>
          <w:bCs/>
          <w:sz w:val="20"/>
        </w:rPr>
      </w:pPr>
      <w:r>
        <w:rPr>
          <w:b w:val="0"/>
          <w:bCs/>
          <w:sz w:val="20"/>
        </w:rPr>
        <w:tab/>
      </w:r>
      <w:r>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t>Pascal GILQUIN</w:t>
      </w:r>
      <w:r w:rsidR="00B321A2">
        <w:rPr>
          <w:b w:val="0"/>
          <w:bCs/>
          <w:sz w:val="20"/>
        </w:rPr>
        <w:tab/>
      </w:r>
    </w:p>
    <w:p w:rsidR="00B321A2" w:rsidRDefault="00474167">
      <w:pPr>
        <w:rPr>
          <w:b w:val="0"/>
          <w:bCs/>
          <w:sz w:val="20"/>
        </w:rPr>
      </w:pPr>
      <w:r>
        <w:rPr>
          <w:b w:val="0"/>
          <w:bCs/>
          <w:sz w:val="20"/>
        </w:rPr>
        <w:tab/>
      </w:r>
      <w:r w:rsidR="007C12DE">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r>
      <w:r w:rsidR="00B321A2">
        <w:rPr>
          <w:b w:val="0"/>
          <w:bCs/>
          <w:sz w:val="20"/>
        </w:rPr>
        <w:tab/>
        <w:t>Président</w:t>
      </w:r>
    </w:p>
    <w:p w:rsidR="00B321A2" w:rsidRDefault="00B321A2">
      <w:pPr>
        <w:rPr>
          <w:b w:val="0"/>
          <w:bCs/>
          <w:sz w:val="20"/>
        </w:rPr>
      </w:pPr>
    </w:p>
    <w:p w:rsidR="0002522F" w:rsidRDefault="0002522F">
      <w:pPr>
        <w:rPr>
          <w:b w:val="0"/>
          <w:bCs/>
          <w:sz w:val="20"/>
        </w:rPr>
      </w:pPr>
    </w:p>
    <w:p w:rsidR="00091909" w:rsidRDefault="0002522F" w:rsidP="00091909">
      <w:pPr>
        <w:jc w:val="right"/>
        <w:rPr>
          <w:b w:val="0"/>
          <w:bCs/>
          <w:sz w:val="20"/>
        </w:rPr>
      </w:pPr>
      <w:r>
        <w:rPr>
          <w:b w:val="0"/>
          <w:bCs/>
          <w:sz w:val="20"/>
        </w:rPr>
        <w:br w:type="page"/>
      </w:r>
      <w:r w:rsidR="00091909">
        <w:rPr>
          <w:b w:val="0"/>
          <w:bCs/>
          <w:sz w:val="20"/>
        </w:rPr>
        <w:lastRenderedPageBreak/>
        <w:t>Annexes</w:t>
      </w:r>
    </w:p>
    <w:p w:rsidR="00091909" w:rsidRDefault="00091909" w:rsidP="00091909">
      <w:pPr>
        <w:rPr>
          <w:b w:val="0"/>
          <w:bCs/>
          <w:sz w:val="20"/>
        </w:rPr>
      </w:pPr>
      <w:r>
        <w:rPr>
          <w:sz w:val="20"/>
          <w:u w:val="single"/>
        </w:rPr>
        <w:t>Intervention du Président</w:t>
      </w:r>
    </w:p>
    <w:p w:rsidR="00091909" w:rsidRDefault="00091909" w:rsidP="00EE3DC0">
      <w:pPr>
        <w:jc w:val="both"/>
        <w:rPr>
          <w:rFonts w:ascii="Times New Roman" w:hAnsi="Times New Roman"/>
          <w:b w:val="0"/>
          <w:sz w:val="16"/>
          <w:szCs w:val="16"/>
        </w:rPr>
      </w:pPr>
    </w:p>
    <w:p w:rsidR="00FD7EB4" w:rsidRDefault="00FD7EB4" w:rsidP="00EE3DC0">
      <w:pPr>
        <w:jc w:val="both"/>
        <w:rPr>
          <w:rFonts w:ascii="Times New Roman" w:hAnsi="Times New Roman"/>
          <w:b w:val="0"/>
          <w:sz w:val="16"/>
          <w:szCs w:val="16"/>
        </w:rPr>
      </w:pPr>
    </w:p>
    <w:sectPr w:rsidR="00FD7EB4">
      <w:footerReference w:type="even" r:id="rId7"/>
      <w:footerReference w:type="default" r:id="rId8"/>
      <w:pgSz w:w="11906" w:h="16838" w:code="9"/>
      <w:pgMar w:top="851" w:right="1418" w:bottom="85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3CB" w:rsidRDefault="008043CB">
      <w:r>
        <w:separator/>
      </w:r>
    </w:p>
  </w:endnote>
  <w:endnote w:type="continuationSeparator" w:id="0">
    <w:p w:rsidR="008043CB" w:rsidRDefault="008043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8C" w:rsidRDefault="006B52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B528C" w:rsidRDefault="006B528C">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8C" w:rsidRDefault="006B52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09FA">
      <w:rPr>
        <w:rStyle w:val="Numrodepage"/>
        <w:noProof/>
      </w:rPr>
      <w:t>3</w:t>
    </w:r>
    <w:r>
      <w:rPr>
        <w:rStyle w:val="Numrodepage"/>
      </w:rPr>
      <w:fldChar w:fldCharType="end"/>
    </w:r>
  </w:p>
  <w:p w:rsidR="006B528C" w:rsidRDefault="006B528C">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3CB" w:rsidRDefault="008043CB">
      <w:r>
        <w:separator/>
      </w:r>
    </w:p>
  </w:footnote>
  <w:footnote w:type="continuationSeparator" w:id="0">
    <w:p w:rsidR="008043CB" w:rsidRDefault="0080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nsid w:val="035F7DE0"/>
    <w:multiLevelType w:val="hybridMultilevel"/>
    <w:tmpl w:val="B838AE5C"/>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2C81C94"/>
    <w:multiLevelType w:val="hybridMultilevel"/>
    <w:tmpl w:val="0F3E4418"/>
    <w:lvl w:ilvl="0" w:tplc="040C0007">
      <w:start w:val="1"/>
      <w:numFmt w:val="bullet"/>
      <w:lvlText w:val=""/>
      <w:lvlJc w:val="left"/>
      <w:pPr>
        <w:tabs>
          <w:tab w:val="num" w:pos="840"/>
        </w:tabs>
        <w:ind w:left="840" w:hanging="360"/>
      </w:pPr>
      <w:rPr>
        <w:rFonts w:ascii="Wingdings" w:hAnsi="Wingdings" w:hint="default"/>
        <w:sz w:val="16"/>
      </w:rPr>
    </w:lvl>
    <w:lvl w:ilvl="1" w:tplc="040C0003" w:tentative="1">
      <w:start w:val="1"/>
      <w:numFmt w:val="bullet"/>
      <w:lvlText w:val="o"/>
      <w:lvlJc w:val="left"/>
      <w:pPr>
        <w:tabs>
          <w:tab w:val="num" w:pos="1560"/>
        </w:tabs>
        <w:ind w:left="1560" w:hanging="360"/>
      </w:pPr>
      <w:rPr>
        <w:rFonts w:ascii="Courier New" w:hAnsi="Courier New"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3">
    <w:nsid w:val="265423B3"/>
    <w:multiLevelType w:val="hybridMultilevel"/>
    <w:tmpl w:val="9626DE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65B79CA"/>
    <w:multiLevelType w:val="hybridMultilevel"/>
    <w:tmpl w:val="1DAA88DE"/>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4417787C"/>
    <w:multiLevelType w:val="hybridMultilevel"/>
    <w:tmpl w:val="1E761B3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4DA3316C"/>
    <w:multiLevelType w:val="hybridMultilevel"/>
    <w:tmpl w:val="8DBA93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4E4A3440"/>
    <w:multiLevelType w:val="hybridMultilevel"/>
    <w:tmpl w:val="625A8552"/>
    <w:lvl w:ilvl="0" w:tplc="040C0007">
      <w:start w:val="1"/>
      <w:numFmt w:val="bullet"/>
      <w:lvlText w:val=""/>
      <w:lvlJc w:val="left"/>
      <w:pPr>
        <w:tabs>
          <w:tab w:val="num" w:pos="720"/>
        </w:tabs>
        <w:ind w:left="72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5C68401F"/>
    <w:multiLevelType w:val="hybridMultilevel"/>
    <w:tmpl w:val="33628814"/>
    <w:lvl w:ilvl="0" w:tplc="04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DB35D0B"/>
    <w:multiLevelType w:val="hybridMultilevel"/>
    <w:tmpl w:val="DED66224"/>
    <w:lvl w:ilvl="0" w:tplc="080C000F">
      <w:start w:val="1"/>
      <w:numFmt w:val="decimal"/>
      <w:lvlText w:val="%1."/>
      <w:lvlJc w:val="left"/>
      <w:pPr>
        <w:ind w:left="2976" w:hanging="360"/>
      </w:pPr>
      <w:rPr>
        <w:rFonts w:hint="default"/>
      </w:rPr>
    </w:lvl>
    <w:lvl w:ilvl="1" w:tplc="080C0019" w:tentative="1">
      <w:start w:val="1"/>
      <w:numFmt w:val="lowerLetter"/>
      <w:lvlText w:val="%2."/>
      <w:lvlJc w:val="left"/>
      <w:pPr>
        <w:ind w:left="3696" w:hanging="360"/>
      </w:pPr>
    </w:lvl>
    <w:lvl w:ilvl="2" w:tplc="080C001B" w:tentative="1">
      <w:start w:val="1"/>
      <w:numFmt w:val="lowerRoman"/>
      <w:lvlText w:val="%3."/>
      <w:lvlJc w:val="right"/>
      <w:pPr>
        <w:ind w:left="4416" w:hanging="180"/>
      </w:pPr>
    </w:lvl>
    <w:lvl w:ilvl="3" w:tplc="080C000F" w:tentative="1">
      <w:start w:val="1"/>
      <w:numFmt w:val="decimal"/>
      <w:lvlText w:val="%4."/>
      <w:lvlJc w:val="left"/>
      <w:pPr>
        <w:ind w:left="5136" w:hanging="360"/>
      </w:pPr>
    </w:lvl>
    <w:lvl w:ilvl="4" w:tplc="080C0019" w:tentative="1">
      <w:start w:val="1"/>
      <w:numFmt w:val="lowerLetter"/>
      <w:lvlText w:val="%5."/>
      <w:lvlJc w:val="left"/>
      <w:pPr>
        <w:ind w:left="5856" w:hanging="360"/>
      </w:pPr>
    </w:lvl>
    <w:lvl w:ilvl="5" w:tplc="080C001B" w:tentative="1">
      <w:start w:val="1"/>
      <w:numFmt w:val="lowerRoman"/>
      <w:lvlText w:val="%6."/>
      <w:lvlJc w:val="right"/>
      <w:pPr>
        <w:ind w:left="6576" w:hanging="180"/>
      </w:pPr>
    </w:lvl>
    <w:lvl w:ilvl="6" w:tplc="080C000F" w:tentative="1">
      <w:start w:val="1"/>
      <w:numFmt w:val="decimal"/>
      <w:lvlText w:val="%7."/>
      <w:lvlJc w:val="left"/>
      <w:pPr>
        <w:ind w:left="7296" w:hanging="360"/>
      </w:pPr>
    </w:lvl>
    <w:lvl w:ilvl="7" w:tplc="080C0019" w:tentative="1">
      <w:start w:val="1"/>
      <w:numFmt w:val="lowerLetter"/>
      <w:lvlText w:val="%8."/>
      <w:lvlJc w:val="left"/>
      <w:pPr>
        <w:ind w:left="8016" w:hanging="360"/>
      </w:pPr>
    </w:lvl>
    <w:lvl w:ilvl="8" w:tplc="080C001B" w:tentative="1">
      <w:start w:val="1"/>
      <w:numFmt w:val="lowerRoman"/>
      <w:lvlText w:val="%9."/>
      <w:lvlJc w:val="right"/>
      <w:pPr>
        <w:ind w:left="8736" w:hanging="180"/>
      </w:pPr>
    </w:lvl>
  </w:abstractNum>
  <w:abstractNum w:abstractNumId="10">
    <w:nsid w:val="687F25F6"/>
    <w:multiLevelType w:val="hybridMultilevel"/>
    <w:tmpl w:val="3FD8B8A6"/>
    <w:lvl w:ilvl="0" w:tplc="040C0007">
      <w:start w:val="1"/>
      <w:numFmt w:val="bullet"/>
      <w:lvlText w:val=""/>
      <w:lvlJc w:val="left"/>
      <w:pPr>
        <w:tabs>
          <w:tab w:val="num" w:pos="840"/>
        </w:tabs>
        <w:ind w:left="840" w:hanging="360"/>
      </w:pPr>
      <w:rPr>
        <w:rFonts w:ascii="Wingdings" w:hAnsi="Wingdings" w:hint="default"/>
        <w:sz w:val="16"/>
      </w:rPr>
    </w:lvl>
    <w:lvl w:ilvl="1" w:tplc="483E02D6">
      <w:start w:val="8"/>
      <w:numFmt w:val="bullet"/>
      <w:lvlText w:val="-"/>
      <w:lvlJc w:val="left"/>
      <w:pPr>
        <w:tabs>
          <w:tab w:val="num" w:pos="1560"/>
        </w:tabs>
        <w:ind w:left="1560" w:hanging="360"/>
      </w:pPr>
      <w:rPr>
        <w:rFonts w:ascii="Times New Roman" w:eastAsia="Calibri" w:hAnsi="Times New Roman" w:cs="Times New Roman" w:hint="default"/>
      </w:rPr>
    </w:lvl>
    <w:lvl w:ilvl="2" w:tplc="040C0005" w:tentative="1">
      <w:start w:val="1"/>
      <w:numFmt w:val="bullet"/>
      <w:lvlText w:val=""/>
      <w:lvlJc w:val="left"/>
      <w:pPr>
        <w:tabs>
          <w:tab w:val="num" w:pos="2280"/>
        </w:tabs>
        <w:ind w:left="2280" w:hanging="360"/>
      </w:pPr>
      <w:rPr>
        <w:rFonts w:ascii="Wingdings" w:hAnsi="Wingdings" w:hint="default"/>
      </w:rPr>
    </w:lvl>
    <w:lvl w:ilvl="3" w:tplc="040C0001" w:tentative="1">
      <w:start w:val="1"/>
      <w:numFmt w:val="bullet"/>
      <w:lvlText w:val=""/>
      <w:lvlJc w:val="left"/>
      <w:pPr>
        <w:tabs>
          <w:tab w:val="num" w:pos="3000"/>
        </w:tabs>
        <w:ind w:left="3000" w:hanging="360"/>
      </w:pPr>
      <w:rPr>
        <w:rFonts w:ascii="Symbol" w:hAnsi="Symbol" w:hint="default"/>
      </w:rPr>
    </w:lvl>
    <w:lvl w:ilvl="4" w:tplc="040C0003" w:tentative="1">
      <w:start w:val="1"/>
      <w:numFmt w:val="bullet"/>
      <w:lvlText w:val="o"/>
      <w:lvlJc w:val="left"/>
      <w:pPr>
        <w:tabs>
          <w:tab w:val="num" w:pos="3720"/>
        </w:tabs>
        <w:ind w:left="3720" w:hanging="360"/>
      </w:pPr>
      <w:rPr>
        <w:rFonts w:ascii="Courier New" w:hAnsi="Courier New" w:hint="default"/>
      </w:rPr>
    </w:lvl>
    <w:lvl w:ilvl="5" w:tplc="040C0005" w:tentative="1">
      <w:start w:val="1"/>
      <w:numFmt w:val="bullet"/>
      <w:lvlText w:val=""/>
      <w:lvlJc w:val="left"/>
      <w:pPr>
        <w:tabs>
          <w:tab w:val="num" w:pos="4440"/>
        </w:tabs>
        <w:ind w:left="4440" w:hanging="360"/>
      </w:pPr>
      <w:rPr>
        <w:rFonts w:ascii="Wingdings" w:hAnsi="Wingdings" w:hint="default"/>
      </w:rPr>
    </w:lvl>
    <w:lvl w:ilvl="6" w:tplc="040C0001" w:tentative="1">
      <w:start w:val="1"/>
      <w:numFmt w:val="bullet"/>
      <w:lvlText w:val=""/>
      <w:lvlJc w:val="left"/>
      <w:pPr>
        <w:tabs>
          <w:tab w:val="num" w:pos="5160"/>
        </w:tabs>
        <w:ind w:left="5160" w:hanging="360"/>
      </w:pPr>
      <w:rPr>
        <w:rFonts w:ascii="Symbol" w:hAnsi="Symbol" w:hint="default"/>
      </w:rPr>
    </w:lvl>
    <w:lvl w:ilvl="7" w:tplc="040C0003" w:tentative="1">
      <w:start w:val="1"/>
      <w:numFmt w:val="bullet"/>
      <w:lvlText w:val="o"/>
      <w:lvlJc w:val="left"/>
      <w:pPr>
        <w:tabs>
          <w:tab w:val="num" w:pos="5880"/>
        </w:tabs>
        <w:ind w:left="5880" w:hanging="360"/>
      </w:pPr>
      <w:rPr>
        <w:rFonts w:ascii="Courier New" w:hAnsi="Courier New" w:hint="default"/>
      </w:rPr>
    </w:lvl>
    <w:lvl w:ilvl="8" w:tplc="040C0005" w:tentative="1">
      <w:start w:val="1"/>
      <w:numFmt w:val="bullet"/>
      <w:lvlText w:val=""/>
      <w:lvlJc w:val="left"/>
      <w:pPr>
        <w:tabs>
          <w:tab w:val="num" w:pos="6600"/>
        </w:tabs>
        <w:ind w:left="6600" w:hanging="360"/>
      </w:pPr>
      <w:rPr>
        <w:rFonts w:ascii="Wingdings" w:hAnsi="Wingdings" w:hint="default"/>
      </w:rPr>
    </w:lvl>
  </w:abstractNum>
  <w:abstractNum w:abstractNumId="11">
    <w:nsid w:val="6EC435F6"/>
    <w:multiLevelType w:val="hybridMultilevel"/>
    <w:tmpl w:val="04629D62"/>
    <w:lvl w:ilvl="0" w:tplc="60BA5598">
      <w:start w:val="1"/>
      <w:numFmt w:val="decimal"/>
      <w:lvlText w:val="%1."/>
      <w:lvlJc w:val="left"/>
      <w:pPr>
        <w:ind w:left="720" w:hanging="360"/>
      </w:pPr>
      <w:rPr>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C230F10"/>
    <w:multiLevelType w:val="hybridMultilevel"/>
    <w:tmpl w:val="DF00AB70"/>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4"/>
  </w:num>
  <w:num w:numId="5">
    <w:abstractNumId w:val="2"/>
  </w:num>
  <w:num w:numId="6">
    <w:abstractNumId w:val="9"/>
  </w:num>
  <w:num w:numId="7">
    <w:abstractNumId w:val="8"/>
  </w:num>
  <w:num w:numId="8">
    <w:abstractNumId w:val="11"/>
  </w:num>
  <w:num w:numId="9">
    <w:abstractNumId w:val="6"/>
  </w:num>
  <w:num w:numId="10">
    <w:abstractNumId w:val="3"/>
  </w:num>
  <w:num w:numId="11">
    <w:abstractNumId w:val="12"/>
  </w:num>
  <w:num w:numId="12">
    <w:abstractNumId w:val="1"/>
  </w:num>
  <w:num w:numId="13">
    <w:abstractNumId w:val="0"/>
    <w:lvlOverride w:ilvl="0"/>
    <w:lvlOverride w:ilvl="1"/>
    <w:lvlOverride w:ilvl="2"/>
    <w:lvlOverride w:ilvl="3"/>
    <w:lvlOverride w:ilvl="4"/>
    <w:lvlOverride w:ilvl="5"/>
    <w:lvlOverride w:ilvl="6"/>
    <w:lvlOverride w:ilvl="7"/>
    <w:lvlOverride w:ilv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90E55"/>
    <w:rsid w:val="00023EBB"/>
    <w:rsid w:val="0002522F"/>
    <w:rsid w:val="00025B03"/>
    <w:rsid w:val="0003671C"/>
    <w:rsid w:val="000367F4"/>
    <w:rsid w:val="00052C5D"/>
    <w:rsid w:val="0008018B"/>
    <w:rsid w:val="00091909"/>
    <w:rsid w:val="000C2D5B"/>
    <w:rsid w:val="000E1060"/>
    <w:rsid w:val="001721AB"/>
    <w:rsid w:val="001A27CE"/>
    <w:rsid w:val="001B7FCA"/>
    <w:rsid w:val="001F202C"/>
    <w:rsid w:val="00211331"/>
    <w:rsid w:val="00234D92"/>
    <w:rsid w:val="00290E55"/>
    <w:rsid w:val="002E3FDF"/>
    <w:rsid w:val="002E7849"/>
    <w:rsid w:val="002F7145"/>
    <w:rsid w:val="003027B4"/>
    <w:rsid w:val="00302F4D"/>
    <w:rsid w:val="00307720"/>
    <w:rsid w:val="003116E0"/>
    <w:rsid w:val="003226EF"/>
    <w:rsid w:val="003253B0"/>
    <w:rsid w:val="00336E3B"/>
    <w:rsid w:val="00356E49"/>
    <w:rsid w:val="00363757"/>
    <w:rsid w:val="0036515D"/>
    <w:rsid w:val="003849C3"/>
    <w:rsid w:val="003917C8"/>
    <w:rsid w:val="003D46D7"/>
    <w:rsid w:val="00417C27"/>
    <w:rsid w:val="00442AAD"/>
    <w:rsid w:val="00443C9B"/>
    <w:rsid w:val="0044513B"/>
    <w:rsid w:val="0045071F"/>
    <w:rsid w:val="00474167"/>
    <w:rsid w:val="004D065D"/>
    <w:rsid w:val="004D5040"/>
    <w:rsid w:val="004D5225"/>
    <w:rsid w:val="004D5C1F"/>
    <w:rsid w:val="004D66FC"/>
    <w:rsid w:val="004F19AC"/>
    <w:rsid w:val="004F2368"/>
    <w:rsid w:val="00510A7C"/>
    <w:rsid w:val="005169EB"/>
    <w:rsid w:val="00555139"/>
    <w:rsid w:val="00567544"/>
    <w:rsid w:val="00590617"/>
    <w:rsid w:val="005B1FCA"/>
    <w:rsid w:val="00633726"/>
    <w:rsid w:val="006601B8"/>
    <w:rsid w:val="006632FC"/>
    <w:rsid w:val="006A6DF3"/>
    <w:rsid w:val="006B528C"/>
    <w:rsid w:val="00717288"/>
    <w:rsid w:val="007264BB"/>
    <w:rsid w:val="00780D37"/>
    <w:rsid w:val="00787FF6"/>
    <w:rsid w:val="007945CA"/>
    <w:rsid w:val="00795D4E"/>
    <w:rsid w:val="007A4618"/>
    <w:rsid w:val="007C12DE"/>
    <w:rsid w:val="007D476B"/>
    <w:rsid w:val="007E0E2F"/>
    <w:rsid w:val="008043CB"/>
    <w:rsid w:val="00824CE3"/>
    <w:rsid w:val="00831B09"/>
    <w:rsid w:val="008A4D65"/>
    <w:rsid w:val="008C5E16"/>
    <w:rsid w:val="008D49A6"/>
    <w:rsid w:val="008E79FE"/>
    <w:rsid w:val="008E7E3D"/>
    <w:rsid w:val="0091422A"/>
    <w:rsid w:val="00945D79"/>
    <w:rsid w:val="00953F37"/>
    <w:rsid w:val="00965325"/>
    <w:rsid w:val="009C5124"/>
    <w:rsid w:val="009C5161"/>
    <w:rsid w:val="009D2249"/>
    <w:rsid w:val="009E58C2"/>
    <w:rsid w:val="00A023F2"/>
    <w:rsid w:val="00A14019"/>
    <w:rsid w:val="00A2652F"/>
    <w:rsid w:val="00A2669A"/>
    <w:rsid w:val="00A7524B"/>
    <w:rsid w:val="00A90DC2"/>
    <w:rsid w:val="00AC58E2"/>
    <w:rsid w:val="00AC649A"/>
    <w:rsid w:val="00AD3D65"/>
    <w:rsid w:val="00AF489B"/>
    <w:rsid w:val="00B1460F"/>
    <w:rsid w:val="00B15450"/>
    <w:rsid w:val="00B321A2"/>
    <w:rsid w:val="00B71E5E"/>
    <w:rsid w:val="00BC09FA"/>
    <w:rsid w:val="00BC174C"/>
    <w:rsid w:val="00BE3094"/>
    <w:rsid w:val="00C93A91"/>
    <w:rsid w:val="00CA161F"/>
    <w:rsid w:val="00CC2BC7"/>
    <w:rsid w:val="00CD7066"/>
    <w:rsid w:val="00DA20FF"/>
    <w:rsid w:val="00DC02C6"/>
    <w:rsid w:val="00DC6308"/>
    <w:rsid w:val="00E17C72"/>
    <w:rsid w:val="00E31434"/>
    <w:rsid w:val="00E57906"/>
    <w:rsid w:val="00E57E92"/>
    <w:rsid w:val="00E974E3"/>
    <w:rsid w:val="00ED1534"/>
    <w:rsid w:val="00EE3DC0"/>
    <w:rsid w:val="00F23B91"/>
    <w:rsid w:val="00F357E3"/>
    <w:rsid w:val="00F525BB"/>
    <w:rsid w:val="00F97FA5"/>
    <w:rsid w:val="00FB4CA7"/>
    <w:rsid w:val="00FD7EB4"/>
    <w:rsid w:val="00FE4C9E"/>
    <w:rsid w:val="00FE6A4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b/>
      <w:sz w:val="24"/>
      <w:lang w:val="fr-FR" w:eastAsia="fr-FR"/>
    </w:rPr>
  </w:style>
  <w:style w:type="paragraph" w:styleId="Titre1">
    <w:name w:val="heading 1"/>
    <w:basedOn w:val="Normal"/>
    <w:next w:val="Normal"/>
    <w:qFormat/>
    <w:pPr>
      <w:keepNext/>
      <w:outlineLvl w:val="0"/>
    </w:pPr>
  </w:style>
  <w:style w:type="paragraph" w:styleId="Titre2">
    <w:name w:val="heading 2"/>
    <w:basedOn w:val="Normal"/>
    <w:next w:val="Normal"/>
    <w:qFormat/>
    <w:pPr>
      <w:keepNext/>
      <w:outlineLvl w:val="1"/>
    </w:pPr>
    <w:rPr>
      <w:u w:val="single"/>
    </w:rPr>
  </w:style>
  <w:style w:type="paragraph" w:styleId="Titre3">
    <w:name w:val="heading 3"/>
    <w:basedOn w:val="Normal"/>
    <w:next w:val="Normal"/>
    <w:qFormat/>
    <w:pPr>
      <w:keepNext/>
      <w:outlineLvl w:val="2"/>
    </w:pPr>
    <w:rPr>
      <w:sz w:val="32"/>
      <w:bdr w:val="single" w:sz="4" w:space="0" w:color="auto"/>
      <w:shd w:val="pct25" w:color="auto" w:fill="FFFFFF"/>
    </w:rPr>
  </w:style>
  <w:style w:type="paragraph" w:styleId="Titre4">
    <w:name w:val="heading 4"/>
    <w:basedOn w:val="Normal"/>
    <w:next w:val="Normal"/>
    <w:qFormat/>
    <w:pPr>
      <w:keepNext/>
      <w:outlineLvl w:val="3"/>
    </w:pPr>
    <w:rPr>
      <w:sz w:val="28"/>
      <w:bdr w:val="single" w:sz="4" w:space="0" w:color="auto"/>
      <w:shd w:val="pct25" w:color="auto" w:fill="FFFFFF"/>
    </w:rPr>
  </w:style>
  <w:style w:type="paragraph" w:styleId="Titre5">
    <w:name w:val="heading 5"/>
    <w:basedOn w:val="Normal"/>
    <w:next w:val="Normal"/>
    <w:qFormat/>
    <w:pPr>
      <w:keepNext/>
      <w:outlineLvl w:val="4"/>
    </w:pPr>
    <w:rPr>
      <w:b w:val="0"/>
      <w:bCs/>
      <w:i/>
      <w:iCs/>
      <w:sz w:val="20"/>
      <w:u w:val="single"/>
    </w:rPr>
  </w:style>
  <w:style w:type="paragraph" w:styleId="Titre6">
    <w:name w:val="heading 6"/>
    <w:basedOn w:val="Normal"/>
    <w:next w:val="Normal"/>
    <w:qFormat/>
    <w:pPr>
      <w:keepNext/>
      <w:ind w:left="360"/>
      <w:outlineLvl w:val="5"/>
    </w:pPr>
    <w:rPr>
      <w:sz w:val="20"/>
      <w:u w:val="single"/>
    </w:rPr>
  </w:style>
  <w:style w:type="paragraph" w:styleId="Titre7">
    <w:name w:val="heading 7"/>
    <w:basedOn w:val="Normal"/>
    <w:next w:val="Normal"/>
    <w:qFormat/>
    <w:pPr>
      <w:keepNext/>
      <w:outlineLvl w:val="6"/>
    </w:pPr>
    <w:rPr>
      <w:rFonts w:ascii="Tahoma" w:hAnsi="Tahoma"/>
      <w:color w:val="FF6600"/>
      <w:sz w:val="28"/>
    </w:rPr>
  </w:style>
  <w:style w:type="paragraph" w:styleId="Titre8">
    <w:name w:val="heading 8"/>
    <w:basedOn w:val="Normal"/>
    <w:next w:val="Normal"/>
    <w:qFormat/>
    <w:pPr>
      <w:keepNext/>
      <w:jc w:val="both"/>
      <w:outlineLvl w:val="7"/>
    </w:pPr>
    <w:rPr>
      <w:rFonts w:eastAsia="Lucida Sans Unicode" w:cs="Tahoma"/>
      <w:bCs/>
      <w:color w:val="000000"/>
      <w:sz w:val="20"/>
      <w:szCs w:val="22"/>
      <w:u w:val="single"/>
      <w:lang w:val="fr-BE"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rPr>
      <w:b w:val="0"/>
      <w:bCs/>
    </w:rPr>
  </w:style>
  <w:style w:type="paragraph" w:styleId="Corpsdetexte2">
    <w:name w:val="Body Text 2"/>
    <w:basedOn w:val="Normal"/>
    <w:link w:val="Corpsdetexte2Car"/>
    <w:rPr>
      <w:b w:val="0"/>
      <w:bCs/>
      <w:sz w:val="20"/>
    </w:rPr>
  </w:style>
  <w:style w:type="paragraph" w:styleId="Corpsdetexte3">
    <w:name w:val="Body Text 3"/>
    <w:basedOn w:val="Normal"/>
    <w:pPr>
      <w:ind w:right="-2"/>
    </w:pPr>
    <w:rPr>
      <w:b w:val="0"/>
      <w:bCs/>
      <w:sz w:val="20"/>
    </w:rPr>
  </w:style>
  <w:style w:type="paragraph" w:styleId="Retraitcorpsdetexte">
    <w:name w:val="Body Text Indent"/>
    <w:basedOn w:val="Normal"/>
    <w:pPr>
      <w:ind w:left="709"/>
    </w:pPr>
    <w:rPr>
      <w:b w:val="0"/>
      <w:bCs/>
      <w:sz w:val="20"/>
    </w:rPr>
  </w:style>
  <w:style w:type="paragraph" w:styleId="Normalcentr">
    <w:name w:val="Block Text"/>
    <w:basedOn w:val="Normal"/>
    <w:pPr>
      <w:ind w:left="709" w:right="-2"/>
    </w:pPr>
    <w:rPr>
      <w:b w:val="0"/>
      <w:bCs/>
      <w:sz w:val="20"/>
    </w:rPr>
  </w:style>
  <w:style w:type="paragraph" w:styleId="Retraitcorpsdetexte2">
    <w:name w:val="Body Text Indent 2"/>
    <w:basedOn w:val="Normal"/>
    <w:pPr>
      <w:ind w:left="709" w:hanging="1"/>
    </w:pPr>
    <w:rPr>
      <w:rFonts w:cs="Arial"/>
      <w:b w:val="0"/>
      <w:bCs/>
      <w:sz w:val="20"/>
    </w:rPr>
  </w:style>
  <w:style w:type="paragraph" w:styleId="Titre">
    <w:name w:val="Title"/>
    <w:basedOn w:val="Normal"/>
    <w:qFormat/>
    <w:pPr>
      <w:jc w:val="center"/>
    </w:pPr>
    <w:rPr>
      <w:b w:val="0"/>
      <w:sz w:val="36"/>
      <w:szCs w:val="36"/>
      <w:lang w:val="fr-B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787FF6"/>
    <w:pPr>
      <w:spacing w:after="200" w:line="276" w:lineRule="auto"/>
      <w:ind w:left="720"/>
      <w:contextualSpacing/>
    </w:pPr>
    <w:rPr>
      <w:rFonts w:ascii="Calibri" w:eastAsia="Calibri" w:hAnsi="Calibri"/>
      <w:b w:val="0"/>
      <w:sz w:val="22"/>
      <w:szCs w:val="22"/>
      <w:lang w:val="fr-BE" w:eastAsia="en-US"/>
    </w:rPr>
  </w:style>
  <w:style w:type="character" w:styleId="Lienhypertexte">
    <w:name w:val="Hyperlink"/>
    <w:uiPriority w:val="99"/>
    <w:unhideWhenUsed/>
    <w:rsid w:val="00780D37"/>
    <w:rPr>
      <w:color w:val="0000FF"/>
      <w:u w:val="single"/>
    </w:rPr>
  </w:style>
  <w:style w:type="character" w:customStyle="1" w:styleId="Corpsdetexte2Car">
    <w:name w:val="Corps de texte 2 Car"/>
    <w:basedOn w:val="Policepardfaut"/>
    <w:link w:val="Corpsdetexte2"/>
    <w:rsid w:val="00BE3094"/>
    <w:rPr>
      <w:rFonts w:ascii="Arial" w:hAnsi="Arial"/>
      <w:bCs/>
      <w:lang w:val="fr-FR" w:eastAsia="fr-FR"/>
    </w:rPr>
  </w:style>
</w:styles>
</file>

<file path=word/webSettings.xml><?xml version="1.0" encoding="utf-8"?>
<w:webSettings xmlns:r="http://schemas.openxmlformats.org/officeDocument/2006/relationships" xmlns:w="http://schemas.openxmlformats.org/wordprocessingml/2006/main">
  <w:divs>
    <w:div w:id="7874980">
      <w:bodyDiv w:val="1"/>
      <w:marLeft w:val="0"/>
      <w:marRight w:val="0"/>
      <w:marTop w:val="0"/>
      <w:marBottom w:val="0"/>
      <w:divBdr>
        <w:top w:val="none" w:sz="0" w:space="0" w:color="auto"/>
        <w:left w:val="none" w:sz="0" w:space="0" w:color="auto"/>
        <w:bottom w:val="none" w:sz="0" w:space="0" w:color="auto"/>
        <w:right w:val="none" w:sz="0" w:space="0" w:color="auto"/>
      </w:divBdr>
    </w:div>
    <w:div w:id="17319812">
      <w:bodyDiv w:val="1"/>
      <w:marLeft w:val="0"/>
      <w:marRight w:val="0"/>
      <w:marTop w:val="0"/>
      <w:marBottom w:val="0"/>
      <w:divBdr>
        <w:top w:val="none" w:sz="0" w:space="0" w:color="auto"/>
        <w:left w:val="none" w:sz="0" w:space="0" w:color="auto"/>
        <w:bottom w:val="none" w:sz="0" w:space="0" w:color="auto"/>
        <w:right w:val="none" w:sz="0" w:space="0" w:color="auto"/>
      </w:divBdr>
    </w:div>
    <w:div w:id="204413218">
      <w:bodyDiv w:val="1"/>
      <w:marLeft w:val="0"/>
      <w:marRight w:val="0"/>
      <w:marTop w:val="0"/>
      <w:marBottom w:val="0"/>
      <w:divBdr>
        <w:top w:val="none" w:sz="0" w:space="0" w:color="auto"/>
        <w:left w:val="none" w:sz="0" w:space="0" w:color="auto"/>
        <w:bottom w:val="none" w:sz="0" w:space="0" w:color="auto"/>
        <w:right w:val="none" w:sz="0" w:space="0" w:color="auto"/>
      </w:divBdr>
    </w:div>
    <w:div w:id="224923800">
      <w:bodyDiv w:val="1"/>
      <w:marLeft w:val="0"/>
      <w:marRight w:val="0"/>
      <w:marTop w:val="0"/>
      <w:marBottom w:val="0"/>
      <w:divBdr>
        <w:top w:val="none" w:sz="0" w:space="0" w:color="auto"/>
        <w:left w:val="none" w:sz="0" w:space="0" w:color="auto"/>
        <w:bottom w:val="none" w:sz="0" w:space="0" w:color="auto"/>
        <w:right w:val="none" w:sz="0" w:space="0" w:color="auto"/>
      </w:divBdr>
    </w:div>
    <w:div w:id="231427855">
      <w:bodyDiv w:val="1"/>
      <w:marLeft w:val="0"/>
      <w:marRight w:val="0"/>
      <w:marTop w:val="0"/>
      <w:marBottom w:val="0"/>
      <w:divBdr>
        <w:top w:val="none" w:sz="0" w:space="0" w:color="auto"/>
        <w:left w:val="none" w:sz="0" w:space="0" w:color="auto"/>
        <w:bottom w:val="none" w:sz="0" w:space="0" w:color="auto"/>
        <w:right w:val="none" w:sz="0" w:space="0" w:color="auto"/>
      </w:divBdr>
    </w:div>
    <w:div w:id="333799261">
      <w:bodyDiv w:val="1"/>
      <w:marLeft w:val="0"/>
      <w:marRight w:val="0"/>
      <w:marTop w:val="0"/>
      <w:marBottom w:val="0"/>
      <w:divBdr>
        <w:top w:val="none" w:sz="0" w:space="0" w:color="auto"/>
        <w:left w:val="none" w:sz="0" w:space="0" w:color="auto"/>
        <w:bottom w:val="none" w:sz="0" w:space="0" w:color="auto"/>
        <w:right w:val="none" w:sz="0" w:space="0" w:color="auto"/>
      </w:divBdr>
    </w:div>
    <w:div w:id="531186023">
      <w:bodyDiv w:val="1"/>
      <w:marLeft w:val="0"/>
      <w:marRight w:val="0"/>
      <w:marTop w:val="0"/>
      <w:marBottom w:val="0"/>
      <w:divBdr>
        <w:top w:val="none" w:sz="0" w:space="0" w:color="auto"/>
        <w:left w:val="none" w:sz="0" w:space="0" w:color="auto"/>
        <w:bottom w:val="none" w:sz="0" w:space="0" w:color="auto"/>
        <w:right w:val="none" w:sz="0" w:space="0" w:color="auto"/>
      </w:divBdr>
    </w:div>
    <w:div w:id="806435091">
      <w:bodyDiv w:val="1"/>
      <w:marLeft w:val="0"/>
      <w:marRight w:val="0"/>
      <w:marTop w:val="0"/>
      <w:marBottom w:val="0"/>
      <w:divBdr>
        <w:top w:val="none" w:sz="0" w:space="0" w:color="auto"/>
        <w:left w:val="none" w:sz="0" w:space="0" w:color="auto"/>
        <w:bottom w:val="none" w:sz="0" w:space="0" w:color="auto"/>
        <w:right w:val="none" w:sz="0" w:space="0" w:color="auto"/>
      </w:divBdr>
    </w:div>
    <w:div w:id="1284382576">
      <w:bodyDiv w:val="1"/>
      <w:marLeft w:val="0"/>
      <w:marRight w:val="0"/>
      <w:marTop w:val="0"/>
      <w:marBottom w:val="0"/>
      <w:divBdr>
        <w:top w:val="none" w:sz="0" w:space="0" w:color="auto"/>
        <w:left w:val="none" w:sz="0" w:space="0" w:color="auto"/>
        <w:bottom w:val="none" w:sz="0" w:space="0" w:color="auto"/>
        <w:right w:val="none" w:sz="0" w:space="0" w:color="auto"/>
      </w:divBdr>
    </w:div>
    <w:div w:id="1384593973">
      <w:bodyDiv w:val="1"/>
      <w:marLeft w:val="0"/>
      <w:marRight w:val="0"/>
      <w:marTop w:val="0"/>
      <w:marBottom w:val="0"/>
      <w:divBdr>
        <w:top w:val="none" w:sz="0" w:space="0" w:color="auto"/>
        <w:left w:val="none" w:sz="0" w:space="0" w:color="auto"/>
        <w:bottom w:val="none" w:sz="0" w:space="0" w:color="auto"/>
        <w:right w:val="none" w:sz="0" w:space="0" w:color="auto"/>
      </w:divBdr>
    </w:div>
    <w:div w:id="211813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1391</Words>
  <Characters>7403</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ASSEMBLEE  GENERALE  2002</vt:lpstr>
    </vt:vector>
  </TitlesOfParts>
  <Company>Hewlett-Packard</Company>
  <LinksUpToDate>false</LinksUpToDate>
  <CharactersWithSpaces>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ASSEMBLEE  GENERALE  2002</dc:title>
  <dc:creator>PMS</dc:creator>
  <cp:lastModifiedBy>pascal.gilquin</cp:lastModifiedBy>
  <cp:revision>5</cp:revision>
  <cp:lastPrinted>2009-07-07T18:30:00Z</cp:lastPrinted>
  <dcterms:created xsi:type="dcterms:W3CDTF">2019-01-25T08:38:00Z</dcterms:created>
  <dcterms:modified xsi:type="dcterms:W3CDTF">2019-01-25T08:45:00Z</dcterms:modified>
</cp:coreProperties>
</file>